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6" w:type="dxa"/>
        <w:tblInd w:w="-252" w:type="dxa"/>
        <w:tblLook w:val="01E0" w:firstRow="1" w:lastRow="1" w:firstColumn="1" w:lastColumn="1" w:noHBand="0" w:noVBand="0"/>
      </w:tblPr>
      <w:tblGrid>
        <w:gridCol w:w="4200"/>
        <w:gridCol w:w="5516"/>
      </w:tblGrid>
      <w:tr w:rsidR="00A37C43" w:rsidRPr="00A37C43" w14:paraId="727478EA" w14:textId="77777777" w:rsidTr="00A76097">
        <w:tc>
          <w:tcPr>
            <w:tcW w:w="4200" w:type="dxa"/>
          </w:tcPr>
          <w:p w14:paraId="0A175743" w14:textId="77777777" w:rsidR="00E36325" w:rsidRPr="00A37C43" w:rsidRDefault="00E36325" w:rsidP="006872D2">
            <w:pPr>
              <w:keepNext/>
              <w:jc w:val="center"/>
              <w:outlineLvl w:val="3"/>
              <w:rPr>
                <w:rFonts w:ascii="Times New Roman" w:hAnsi="Times New Roman"/>
                <w:b/>
                <w:bCs/>
                <w:szCs w:val="28"/>
                <w:lang w:val="nl-NL"/>
              </w:rPr>
            </w:pPr>
            <w:bookmarkStart w:id="0" w:name="_GoBack"/>
            <w:bookmarkEnd w:id="0"/>
            <w:r w:rsidRPr="00A37C43">
              <w:rPr>
                <w:rFonts w:ascii="Times New Roman" w:hAnsi="Times New Roman"/>
                <w:b/>
                <w:bCs/>
                <w:szCs w:val="28"/>
                <w:lang w:val="nl-NL"/>
              </w:rPr>
              <w:t>VIỆN HÀN LÂM</w:t>
            </w:r>
          </w:p>
          <w:p w14:paraId="3C7B531F" w14:textId="77777777" w:rsidR="00E36325" w:rsidRPr="00A37C43" w:rsidRDefault="00E36325" w:rsidP="006872D2">
            <w:pPr>
              <w:keepNext/>
              <w:jc w:val="center"/>
              <w:outlineLvl w:val="3"/>
              <w:rPr>
                <w:rFonts w:ascii="Times New Roman" w:hAnsi="Times New Roman"/>
                <w:szCs w:val="28"/>
                <w:lang w:val="nl-NL"/>
              </w:rPr>
            </w:pPr>
            <w:r w:rsidRPr="00A37C43">
              <w:rPr>
                <w:rFonts w:ascii="Times New Roman" w:hAnsi="Times New Roman"/>
                <w:b/>
                <w:bCs/>
                <w:szCs w:val="28"/>
                <w:lang w:val="nl-NL"/>
              </w:rPr>
              <w:t xml:space="preserve">KHOA HỌC XÃ HỘI </w:t>
            </w:r>
            <w:r w:rsidRPr="00A37C43">
              <w:rPr>
                <w:rFonts w:ascii="Times New Roman" w:hAnsi="Times New Roman"/>
                <w:b/>
                <w:szCs w:val="28"/>
              </w:rPr>
              <w:t>VIỆT NAM</w:t>
            </w:r>
          </w:p>
          <w:p w14:paraId="6230A56D" w14:textId="5E22BFBB" w:rsidR="00E36325" w:rsidRPr="00A37C43" w:rsidRDefault="00E36874" w:rsidP="006872D2">
            <w:pPr>
              <w:keepNext/>
              <w:spacing w:before="120"/>
              <w:jc w:val="center"/>
              <w:outlineLvl w:val="3"/>
              <w:rPr>
                <w:rFonts w:ascii="Times New Roman" w:hAnsi="Times New Roman"/>
                <w:bCs/>
                <w:sz w:val="28"/>
                <w:szCs w:val="28"/>
                <w:lang w:val="nl-NL"/>
              </w:rPr>
            </w:pPr>
            <w:r>
              <w:rPr>
                <w:rFonts w:ascii="Times New Roman" w:hAnsi="Times New Roman"/>
                <w:b/>
                <w:bCs/>
                <w:noProof/>
                <w:sz w:val="28"/>
                <w:szCs w:val="28"/>
              </w:rPr>
              <mc:AlternateContent>
                <mc:Choice Requires="wps">
                  <w:drawing>
                    <wp:anchor distT="4294967293" distB="4294967293" distL="114300" distR="114300" simplePos="0" relativeHeight="251667456" behindDoc="0" locked="0" layoutInCell="1" allowOverlap="1" wp14:anchorId="306CA353" wp14:editId="21192EBD">
                      <wp:simplePos x="0" y="0"/>
                      <wp:positionH relativeFrom="column">
                        <wp:posOffset>720090</wp:posOffset>
                      </wp:positionH>
                      <wp:positionV relativeFrom="paragraph">
                        <wp:posOffset>17144</wp:posOffset>
                      </wp:positionV>
                      <wp:extent cx="1036320" cy="0"/>
                      <wp:effectExtent l="0" t="0" r="0" b="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3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380B52A" id="Straight Connector 4"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7pt,1.35pt" to="138.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"/>
                  </w:pict>
                </mc:Fallback>
              </mc:AlternateContent>
            </w:r>
            <w:r w:rsidR="00E36325" w:rsidRPr="00A37C43">
              <w:rPr>
                <w:rFonts w:ascii="Times New Roman" w:hAnsi="Times New Roman"/>
                <w:bCs/>
                <w:sz w:val="28"/>
                <w:szCs w:val="28"/>
              </w:rPr>
              <w:t>Số:           /QĐ-KHXH</w:t>
            </w:r>
          </w:p>
        </w:tc>
        <w:tc>
          <w:tcPr>
            <w:tcW w:w="5516" w:type="dxa"/>
          </w:tcPr>
          <w:p w14:paraId="7F472647" w14:textId="77777777" w:rsidR="00E36325" w:rsidRPr="00A37C43" w:rsidRDefault="00E36325" w:rsidP="006872D2">
            <w:pPr>
              <w:keepNext/>
              <w:jc w:val="center"/>
              <w:outlineLvl w:val="3"/>
              <w:rPr>
                <w:rFonts w:ascii="Times New Roman" w:hAnsi="Times New Roman"/>
                <w:b/>
                <w:bCs/>
                <w:szCs w:val="28"/>
                <w:lang w:val="nl-NL"/>
              </w:rPr>
            </w:pPr>
            <w:r w:rsidRPr="00A37C43">
              <w:rPr>
                <w:rFonts w:ascii="Times New Roman" w:hAnsi="Times New Roman"/>
                <w:b/>
                <w:bCs/>
                <w:szCs w:val="28"/>
                <w:lang w:val="nl-NL"/>
              </w:rPr>
              <w:t>CỘNG HOÀ XÃ HỘI CHỦ NGHĨA VIỆT NAM</w:t>
            </w:r>
          </w:p>
          <w:p w14:paraId="67947045" w14:textId="77777777" w:rsidR="00E36325" w:rsidRPr="00A37C43" w:rsidRDefault="00E36325" w:rsidP="006872D2">
            <w:pPr>
              <w:jc w:val="center"/>
              <w:rPr>
                <w:rFonts w:ascii="Times New Roman" w:hAnsi="Times New Roman"/>
                <w:b/>
                <w:sz w:val="28"/>
                <w:szCs w:val="28"/>
              </w:rPr>
            </w:pPr>
            <w:r w:rsidRPr="00A37C43">
              <w:rPr>
                <w:rFonts w:ascii="Times New Roman" w:hAnsi="Times New Roman"/>
                <w:b/>
                <w:sz w:val="28"/>
                <w:szCs w:val="28"/>
              </w:rPr>
              <w:t>Độc lập - Tự do - Hạnh phúc</w:t>
            </w:r>
          </w:p>
          <w:p w14:paraId="44A3F848" w14:textId="5AA2BD2B" w:rsidR="00E36325" w:rsidRPr="00A37C43" w:rsidRDefault="00E36874" w:rsidP="006872D2">
            <w:pPr>
              <w:tabs>
                <w:tab w:val="center" w:pos="2742"/>
                <w:tab w:val="left" w:pos="4440"/>
              </w:tabs>
              <w:spacing w:before="240"/>
              <w:ind w:left="357"/>
              <w:jc w:val="center"/>
              <w:rPr>
                <w:rFonts w:ascii="Times New Roman" w:hAnsi="Times New Roman"/>
                <w:b/>
                <w:sz w:val="28"/>
                <w:szCs w:val="28"/>
              </w:rPr>
            </w:pPr>
            <w:r>
              <w:rPr>
                <w:rFonts w:ascii="Times New Roman" w:hAnsi="Times New Roman"/>
                <w:noProof/>
                <w:sz w:val="28"/>
                <w:szCs w:val="28"/>
              </w:rPr>
              <mc:AlternateContent>
                <mc:Choice Requires="wps">
                  <w:drawing>
                    <wp:anchor distT="4294967293" distB="4294967293" distL="114300" distR="114300" simplePos="0" relativeHeight="251668480" behindDoc="0" locked="0" layoutInCell="1" allowOverlap="1" wp14:anchorId="52C26604" wp14:editId="76880131">
                      <wp:simplePos x="0" y="0"/>
                      <wp:positionH relativeFrom="column">
                        <wp:posOffset>664210</wp:posOffset>
                      </wp:positionH>
                      <wp:positionV relativeFrom="paragraph">
                        <wp:posOffset>634</wp:posOffset>
                      </wp:positionV>
                      <wp:extent cx="206692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5D5EFBB" id="Straight Connector 8"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pt,.05pt" to="215.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"/>
                  </w:pict>
                </mc:Fallback>
              </mc:AlternateContent>
            </w:r>
            <w:r w:rsidR="00E36325" w:rsidRPr="00A37C43">
              <w:rPr>
                <w:rFonts w:ascii="Times New Roman" w:hAnsi="Times New Roman"/>
                <w:i/>
                <w:sz w:val="28"/>
                <w:szCs w:val="28"/>
              </w:rPr>
              <w:t>Hà Nội, ngày     tháng      năm 2021</w:t>
            </w:r>
          </w:p>
          <w:p w14:paraId="6178CD9A" w14:textId="77777777" w:rsidR="00E36325" w:rsidRPr="00A37C43" w:rsidRDefault="00E36325" w:rsidP="006872D2">
            <w:pPr>
              <w:jc w:val="center"/>
              <w:rPr>
                <w:rFonts w:ascii="Times New Roman" w:hAnsi="Times New Roman"/>
                <w:sz w:val="28"/>
                <w:szCs w:val="28"/>
              </w:rPr>
            </w:pPr>
          </w:p>
        </w:tc>
      </w:tr>
    </w:tbl>
    <w:p w14:paraId="794F9F64" w14:textId="77777777" w:rsidR="00E36325" w:rsidRPr="00A37C43" w:rsidRDefault="00E36325" w:rsidP="00C929A0">
      <w:pPr>
        <w:spacing w:line="400" w:lineRule="exact"/>
        <w:jc w:val="center"/>
        <w:rPr>
          <w:rFonts w:ascii="Times New Roman" w:hAnsi="Times New Roman"/>
          <w:b/>
          <w:sz w:val="28"/>
          <w:szCs w:val="28"/>
        </w:rPr>
      </w:pPr>
      <w:r w:rsidRPr="00A37C43">
        <w:rPr>
          <w:rFonts w:ascii="Times New Roman" w:hAnsi="Times New Roman"/>
          <w:b/>
          <w:sz w:val="28"/>
          <w:szCs w:val="28"/>
        </w:rPr>
        <w:t>QUYẾT ĐỊNH</w:t>
      </w:r>
    </w:p>
    <w:p w14:paraId="7EA2BF3A" w14:textId="77777777" w:rsidR="007A4ABC" w:rsidRDefault="00E36325" w:rsidP="00246536">
      <w:pPr>
        <w:jc w:val="center"/>
        <w:rPr>
          <w:rFonts w:ascii="Times New Roman" w:hAnsi="Times New Roman"/>
          <w:b/>
          <w:sz w:val="28"/>
          <w:szCs w:val="28"/>
        </w:rPr>
      </w:pPr>
      <w:r w:rsidRPr="00A37C43">
        <w:rPr>
          <w:rFonts w:ascii="Times New Roman" w:hAnsi="Times New Roman"/>
          <w:b/>
          <w:sz w:val="28"/>
          <w:szCs w:val="28"/>
        </w:rPr>
        <w:t>Ban hành quy định chức năng, nhiệm vụ, quyền hạn, cơ cấu tổ chức và</w:t>
      </w:r>
    </w:p>
    <w:p w14:paraId="448F16AC" w14:textId="77777777" w:rsidR="007A4ABC" w:rsidRDefault="00E36325" w:rsidP="00246536">
      <w:pPr>
        <w:jc w:val="center"/>
        <w:rPr>
          <w:rFonts w:ascii="Times New Roman" w:hAnsi="Times New Roman"/>
          <w:b/>
          <w:sz w:val="28"/>
          <w:szCs w:val="28"/>
        </w:rPr>
      </w:pPr>
      <w:r w:rsidRPr="00A37C43">
        <w:rPr>
          <w:rFonts w:ascii="Times New Roman" w:hAnsi="Times New Roman"/>
          <w:b/>
          <w:sz w:val="28"/>
          <w:szCs w:val="28"/>
        </w:rPr>
        <w:t xml:space="preserve">hoạt động của </w:t>
      </w:r>
      <w:r w:rsidR="00B86B7D" w:rsidRPr="00A37C43">
        <w:rPr>
          <w:rFonts w:ascii="Times New Roman" w:hAnsi="Times New Roman"/>
          <w:b/>
          <w:sz w:val="28"/>
          <w:szCs w:val="28"/>
        </w:rPr>
        <w:t>Viện nghiên cứu Ấn Độ và Tây Nam Á</w:t>
      </w:r>
    </w:p>
    <w:p w14:paraId="40658F0A" w14:textId="0F83200C" w:rsidR="00E36325" w:rsidRPr="00A37C43" w:rsidRDefault="00E36874" w:rsidP="00BC18FE">
      <w:pPr>
        <w:spacing w:before="120" w:line="400" w:lineRule="exact"/>
        <w:jc w:val="center"/>
        <w:rPr>
          <w:rFonts w:ascii="Times New Roman" w:hAnsi="Times New Roman"/>
          <w:b/>
          <w:sz w:val="28"/>
          <w:szCs w:val="28"/>
        </w:rPr>
      </w:pPr>
      <w:r>
        <w:rPr>
          <w:rFonts w:ascii="Times New Roman" w:hAnsi="Times New Roman"/>
          <w:noProof/>
          <w:sz w:val="28"/>
          <w:szCs w:val="28"/>
        </w:rPr>
        <mc:AlternateContent>
          <mc:Choice Requires="wps">
            <w:drawing>
              <wp:anchor distT="4294967293" distB="4294967293" distL="114300" distR="114300" simplePos="0" relativeHeight="251666432" behindDoc="0" locked="0" layoutInCell="1" allowOverlap="1" wp14:anchorId="06D09082" wp14:editId="6843E3B2">
                <wp:simplePos x="0" y="0"/>
                <wp:positionH relativeFrom="column">
                  <wp:posOffset>2266950</wp:posOffset>
                </wp:positionH>
                <wp:positionV relativeFrom="paragraph">
                  <wp:posOffset>45719</wp:posOffset>
                </wp:positionV>
                <wp:extent cx="1371600" cy="0"/>
                <wp:effectExtent l="0" t="0" r="0" b="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CB77212" id="Straight Connector 1"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8.5pt,3.6pt" to="28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"/>
            </w:pict>
          </mc:Fallback>
        </mc:AlternateContent>
      </w:r>
      <w:r w:rsidR="00E36325" w:rsidRPr="00A37C43">
        <w:rPr>
          <w:rFonts w:ascii="Times New Roman" w:hAnsi="Times New Roman"/>
          <w:b/>
          <w:sz w:val="28"/>
          <w:szCs w:val="28"/>
        </w:rPr>
        <w:t>CHỦ TỊCH VIỆN HÀN LÂM KHOA HỌC XÃ HỘI VIỆT NAM</w:t>
      </w:r>
    </w:p>
    <w:p w14:paraId="132D4236" w14:textId="77777777" w:rsidR="007A4ABC" w:rsidRDefault="00B86B7D" w:rsidP="00246536">
      <w:pPr>
        <w:spacing w:before="120" w:line="380" w:lineRule="exact"/>
        <w:ind w:firstLine="540"/>
        <w:jc w:val="both"/>
        <w:rPr>
          <w:rFonts w:ascii="Times New Roman" w:hAnsi="Times New Roman"/>
          <w:i/>
          <w:spacing w:val="-6"/>
          <w:sz w:val="28"/>
          <w:szCs w:val="28"/>
        </w:rPr>
      </w:pPr>
      <w:r w:rsidRPr="00A37C43">
        <w:rPr>
          <w:rFonts w:ascii="Times New Roman" w:hAnsi="Times New Roman"/>
          <w:i/>
          <w:spacing w:val="-6"/>
          <w:sz w:val="28"/>
          <w:szCs w:val="28"/>
        </w:rPr>
        <w:t>Căn cứ Nghị định số 120/2020/NĐ-CP ngày 07/10/2020 của Chính phủ quy định về thành lập, tổ chức lại, giải thể đơn vị sự nghiệp công lập;</w:t>
      </w:r>
    </w:p>
    <w:p w14:paraId="4A51C159" w14:textId="77777777" w:rsidR="007A4ABC" w:rsidRDefault="00B86B7D" w:rsidP="00246536">
      <w:pPr>
        <w:spacing w:before="120" w:line="380" w:lineRule="exact"/>
        <w:ind w:firstLine="540"/>
        <w:jc w:val="both"/>
        <w:rPr>
          <w:rFonts w:ascii="Times New Roman" w:hAnsi="Times New Roman"/>
          <w:i/>
          <w:spacing w:val="-6"/>
          <w:sz w:val="28"/>
          <w:szCs w:val="28"/>
        </w:rPr>
      </w:pPr>
      <w:r w:rsidRPr="00A37C43">
        <w:rPr>
          <w:rFonts w:ascii="Times New Roman" w:hAnsi="Times New Roman"/>
          <w:i/>
          <w:spacing w:val="-6"/>
          <w:sz w:val="28"/>
          <w:szCs w:val="28"/>
        </w:rPr>
        <w:t>Căn cứ Nghị định số 106/2020/NĐ-CP ngày 10/9/2020 của Chính phủ về vị trí việc làm và số lượng người làm việc trong đơn vị sự nghiệp công lập;</w:t>
      </w:r>
    </w:p>
    <w:p w14:paraId="3D7341DB" w14:textId="77777777" w:rsidR="007A4ABC" w:rsidRDefault="00B86B7D" w:rsidP="00246536">
      <w:pPr>
        <w:spacing w:before="120" w:line="380" w:lineRule="exact"/>
        <w:ind w:firstLine="540"/>
        <w:jc w:val="both"/>
        <w:rPr>
          <w:rFonts w:ascii="Times New Roman" w:hAnsi="Times New Roman"/>
          <w:i/>
          <w:spacing w:val="-6"/>
          <w:sz w:val="28"/>
          <w:szCs w:val="28"/>
        </w:rPr>
      </w:pPr>
      <w:r w:rsidRPr="00A37C43">
        <w:rPr>
          <w:rFonts w:ascii="Times New Roman" w:hAnsi="Times New Roman"/>
          <w:i/>
          <w:spacing w:val="-6"/>
          <w:sz w:val="28"/>
          <w:szCs w:val="28"/>
        </w:rPr>
        <w:t>Căn cứ Nghị định số 9</w:t>
      </w:r>
      <w:r w:rsidR="00835F1D">
        <w:rPr>
          <w:rFonts w:ascii="Times New Roman" w:hAnsi="Times New Roman"/>
          <w:i/>
          <w:spacing w:val="-6"/>
          <w:sz w:val="28"/>
          <w:szCs w:val="28"/>
        </w:rPr>
        <w:t>9</w:t>
      </w:r>
      <w:r w:rsidRPr="00A37C43">
        <w:rPr>
          <w:rFonts w:ascii="Times New Roman" w:hAnsi="Times New Roman"/>
          <w:i/>
          <w:spacing w:val="-6"/>
          <w:sz w:val="28"/>
          <w:szCs w:val="28"/>
        </w:rPr>
        <w:t xml:space="preserve">/2017/NĐ-CP ngày 18/8/2017 của Chính phủ quy định chức năng, nhiệm vụ, quyền hạn và cơ cấu tổ chức của Viện Hàn lâm Khoa học xã hội Việt Nam; </w:t>
      </w:r>
    </w:p>
    <w:p w14:paraId="09B25630" w14:textId="77777777" w:rsidR="007A4ABC" w:rsidRDefault="00B86B7D" w:rsidP="00246536">
      <w:pPr>
        <w:spacing w:before="120" w:line="380" w:lineRule="exact"/>
        <w:ind w:firstLine="540"/>
        <w:jc w:val="both"/>
        <w:rPr>
          <w:rFonts w:ascii="Times New Roman" w:hAnsi="Times New Roman"/>
          <w:i/>
          <w:sz w:val="28"/>
          <w:szCs w:val="28"/>
        </w:rPr>
      </w:pPr>
      <w:r w:rsidRPr="00A37C43">
        <w:rPr>
          <w:rFonts w:ascii="Times New Roman" w:hAnsi="Times New Roman"/>
          <w:i/>
          <w:sz w:val="28"/>
          <w:szCs w:val="28"/>
        </w:rPr>
        <w:t xml:space="preserve">Theo đề nghị của </w:t>
      </w:r>
      <w:r w:rsidRPr="00A37C43">
        <w:rPr>
          <w:rFonts w:ascii="Times New Roman" w:hAnsi="Times New Roman"/>
          <w:i/>
          <w:spacing w:val="-6"/>
          <w:sz w:val="28"/>
          <w:szCs w:val="28"/>
        </w:rPr>
        <w:t xml:space="preserve">Viện Nghiên cứu Ấn Độ và Tây Nam Á và Trưởng ban Tổ chức - cán bộ, </w:t>
      </w:r>
    </w:p>
    <w:p w14:paraId="19A12AEF" w14:textId="77777777" w:rsidR="007A4ABC" w:rsidRDefault="00E36325" w:rsidP="00246536">
      <w:pPr>
        <w:spacing w:before="120" w:line="380" w:lineRule="exact"/>
        <w:jc w:val="center"/>
        <w:rPr>
          <w:rFonts w:ascii="Times New Roman" w:hAnsi="Times New Roman"/>
          <w:b/>
          <w:sz w:val="28"/>
          <w:szCs w:val="28"/>
        </w:rPr>
      </w:pPr>
      <w:r w:rsidRPr="00A37C43">
        <w:rPr>
          <w:rFonts w:ascii="Times New Roman" w:hAnsi="Times New Roman"/>
          <w:b/>
          <w:sz w:val="28"/>
          <w:szCs w:val="28"/>
        </w:rPr>
        <w:t>QUYẾT ĐỊNH:</w:t>
      </w:r>
    </w:p>
    <w:p w14:paraId="56F8CED7" w14:textId="77777777" w:rsidR="007A4ABC" w:rsidRDefault="00E36325" w:rsidP="00246536">
      <w:pPr>
        <w:tabs>
          <w:tab w:val="left" w:pos="8364"/>
        </w:tabs>
        <w:spacing w:before="120" w:line="380" w:lineRule="exact"/>
        <w:ind w:firstLine="709"/>
        <w:jc w:val="both"/>
        <w:rPr>
          <w:rFonts w:ascii="Times New Roman" w:hAnsi="Times New Roman"/>
          <w:sz w:val="28"/>
          <w:szCs w:val="28"/>
          <w:lang w:val="nl-NL"/>
        </w:rPr>
      </w:pPr>
      <w:r w:rsidRPr="00A37C43">
        <w:rPr>
          <w:rFonts w:ascii="Times New Roman" w:hAnsi="Times New Roman"/>
          <w:b/>
          <w:sz w:val="28"/>
          <w:szCs w:val="28"/>
          <w:lang w:val="nl-NL"/>
        </w:rPr>
        <w:t>Điều 1.</w:t>
      </w:r>
      <w:r w:rsidRPr="00A37C43">
        <w:rPr>
          <w:rFonts w:ascii="Times New Roman" w:hAnsi="Times New Roman"/>
          <w:sz w:val="28"/>
          <w:szCs w:val="28"/>
          <w:lang w:val="nl-NL"/>
        </w:rPr>
        <w:t xml:space="preserve"> Ban hành kèm theo Quyết định này “Quy định chức năng, nhiệm vụ, quyền hạn, cơ cấu tổ chức và hoạt động của</w:t>
      </w:r>
      <w:r w:rsidR="00B86B7D" w:rsidRPr="00A37C43">
        <w:rPr>
          <w:rFonts w:ascii="Times New Roman" w:hAnsi="Times New Roman"/>
          <w:sz w:val="28"/>
          <w:szCs w:val="28"/>
          <w:lang w:val="nl-NL"/>
        </w:rPr>
        <w:t xml:space="preserve"> Viện nghiên cứu Ấn Độ và Tây Nam Á</w:t>
      </w:r>
      <w:r w:rsidRPr="00A37C43">
        <w:rPr>
          <w:rFonts w:ascii="Times New Roman" w:hAnsi="Times New Roman"/>
          <w:sz w:val="28"/>
          <w:szCs w:val="28"/>
          <w:lang w:val="nl-NL"/>
        </w:rPr>
        <w:t>”.</w:t>
      </w:r>
    </w:p>
    <w:p w14:paraId="2223FAE7" w14:textId="77777777" w:rsidR="007A4ABC" w:rsidRDefault="00E36325" w:rsidP="00246536">
      <w:pPr>
        <w:tabs>
          <w:tab w:val="left" w:pos="709"/>
          <w:tab w:val="left" w:pos="8364"/>
        </w:tabs>
        <w:spacing w:before="120" w:line="380" w:lineRule="exact"/>
        <w:ind w:firstLine="142"/>
        <w:jc w:val="both"/>
        <w:rPr>
          <w:rFonts w:ascii="Times New Roman" w:hAnsi="Times New Roman"/>
          <w:sz w:val="28"/>
          <w:szCs w:val="28"/>
          <w:lang w:val="nl-NL"/>
        </w:rPr>
      </w:pPr>
      <w:r w:rsidRPr="00A37C43">
        <w:rPr>
          <w:rFonts w:ascii="Times New Roman" w:hAnsi="Times New Roman"/>
          <w:b/>
          <w:sz w:val="28"/>
          <w:szCs w:val="28"/>
          <w:lang w:val="nl-NL"/>
        </w:rPr>
        <w:tab/>
        <w:t>Điều 2.</w:t>
      </w:r>
      <w:r w:rsidRPr="00A37C43">
        <w:rPr>
          <w:rFonts w:ascii="Times New Roman" w:hAnsi="Times New Roman"/>
          <w:sz w:val="28"/>
          <w:szCs w:val="28"/>
          <w:lang w:val="nl-NL"/>
        </w:rPr>
        <w:t xml:space="preserve"> Quyết định này có hiệu lực thi hành kể từ ngày ký và thay thế các Quyết định </w:t>
      </w:r>
      <w:r w:rsidRPr="00A37C43">
        <w:rPr>
          <w:rFonts w:ascii="Times New Roman" w:hAnsi="Times New Roman"/>
          <w:iCs/>
          <w:sz w:val="28"/>
          <w:szCs w:val="28"/>
          <w:lang w:val="nl-NL"/>
        </w:rPr>
        <w:t xml:space="preserve">số </w:t>
      </w:r>
      <w:r w:rsidR="00B86B7D" w:rsidRPr="00A37C43">
        <w:rPr>
          <w:rFonts w:ascii="Times New Roman" w:hAnsi="Times New Roman"/>
          <w:sz w:val="28"/>
          <w:szCs w:val="28"/>
        </w:rPr>
        <w:t>2185</w:t>
      </w:r>
      <w:r w:rsidRPr="00A37C43">
        <w:rPr>
          <w:rFonts w:ascii="Times New Roman" w:hAnsi="Times New Roman"/>
          <w:sz w:val="28"/>
          <w:szCs w:val="28"/>
        </w:rPr>
        <w:t xml:space="preserve">/QĐ-KHXH ngày </w:t>
      </w:r>
      <w:r w:rsidR="00B86B7D" w:rsidRPr="00A37C43">
        <w:rPr>
          <w:rFonts w:ascii="Times New Roman" w:hAnsi="Times New Roman"/>
          <w:sz w:val="28"/>
          <w:szCs w:val="28"/>
        </w:rPr>
        <w:t xml:space="preserve">21/12/2017 </w:t>
      </w:r>
      <w:r w:rsidRPr="00A37C43">
        <w:rPr>
          <w:rFonts w:ascii="Times New Roman" w:hAnsi="Times New Roman"/>
          <w:sz w:val="28"/>
          <w:szCs w:val="28"/>
        </w:rPr>
        <w:t xml:space="preserve">của Chủ tịch Viện Hàn lâm Khoa học xã hội Việt Nam về việc quy định chức năng, nhiệm vụ, quyền hạn và cơ cấu tổ chức của </w:t>
      </w:r>
      <w:r w:rsidR="00B86B7D" w:rsidRPr="00A37C43">
        <w:rPr>
          <w:rFonts w:ascii="Times New Roman" w:hAnsi="Times New Roman"/>
          <w:sz w:val="28"/>
          <w:szCs w:val="28"/>
        </w:rPr>
        <w:t>Viện</w:t>
      </w:r>
      <w:r w:rsidR="00BC18FE" w:rsidRPr="00A37C43">
        <w:rPr>
          <w:rFonts w:ascii="Times New Roman" w:hAnsi="Times New Roman"/>
          <w:sz w:val="28"/>
          <w:szCs w:val="28"/>
        </w:rPr>
        <w:t xml:space="preserve"> nghiên cứu Ấn Độ và Tây Nam Á, Quyết định số 2274/QĐ-KHXH ngày 17/12/2018 về việc ban hành Quy chế Tổ chức và hoạt động của Viện nghiên cứu Ấn Độ và Tây Nam Á.</w:t>
      </w:r>
    </w:p>
    <w:p w14:paraId="595D3FDE" w14:textId="77777777" w:rsidR="007A4ABC" w:rsidRDefault="00E36325" w:rsidP="00246536">
      <w:pPr>
        <w:spacing w:before="120" w:line="380" w:lineRule="exact"/>
        <w:ind w:firstLine="709"/>
        <w:jc w:val="both"/>
        <w:rPr>
          <w:rFonts w:ascii="Times New Roman" w:hAnsi="Times New Roman"/>
          <w:sz w:val="28"/>
          <w:szCs w:val="28"/>
          <w:lang w:val="nl-NL"/>
        </w:rPr>
      </w:pPr>
      <w:r w:rsidRPr="00A37C43">
        <w:rPr>
          <w:rFonts w:ascii="Times New Roman" w:hAnsi="Times New Roman"/>
          <w:b/>
          <w:sz w:val="28"/>
          <w:szCs w:val="28"/>
          <w:lang w:val="nl-NL"/>
        </w:rPr>
        <w:t xml:space="preserve">Điều 3. </w:t>
      </w:r>
      <w:r w:rsidRPr="00A37C43">
        <w:rPr>
          <w:rFonts w:ascii="Times New Roman" w:hAnsi="Times New Roman"/>
          <w:sz w:val="28"/>
          <w:szCs w:val="28"/>
          <w:lang w:val="nl-NL"/>
        </w:rPr>
        <w:t>Chánh Văn phòng, Trưởng ban Ban Tổ chức - Cán bộ, Thủ trưởng đơn vị thuộc, trực thuộc Viện Hàn lâm Khoa học xã hội Việt Nam, tổ chức và cá nhân có liên quan chịu trách nhiệm thi hành Quyết định này./.</w:t>
      </w:r>
    </w:p>
    <w:p w14:paraId="6967FA38" w14:textId="77777777" w:rsidR="007A4ABC" w:rsidRDefault="007A4ABC" w:rsidP="00246536">
      <w:pPr>
        <w:spacing w:before="120" w:line="380" w:lineRule="exact"/>
        <w:ind w:firstLine="709"/>
        <w:jc w:val="both"/>
        <w:rPr>
          <w:rFonts w:ascii="Times New Roman" w:hAnsi="Times New Roman"/>
          <w:sz w:val="28"/>
          <w:szCs w:val="28"/>
          <w:lang w:val="nl-NL"/>
        </w:rPr>
      </w:pPr>
    </w:p>
    <w:tbl>
      <w:tblPr>
        <w:tblW w:w="9194" w:type="dxa"/>
        <w:tblInd w:w="108" w:type="dxa"/>
        <w:tblLook w:val="01E0" w:firstRow="1" w:lastRow="1" w:firstColumn="1" w:lastColumn="1" w:noHBand="0" w:noVBand="0"/>
      </w:tblPr>
      <w:tblGrid>
        <w:gridCol w:w="3828"/>
        <w:gridCol w:w="1054"/>
        <w:gridCol w:w="4055"/>
        <w:gridCol w:w="257"/>
      </w:tblGrid>
      <w:tr w:rsidR="00A37C43" w:rsidRPr="00A37C43" w14:paraId="45455A66" w14:textId="77777777" w:rsidTr="00246536">
        <w:trPr>
          <w:gridAfter w:val="1"/>
          <w:wAfter w:w="257" w:type="dxa"/>
        </w:trPr>
        <w:tc>
          <w:tcPr>
            <w:tcW w:w="4882" w:type="dxa"/>
            <w:gridSpan w:val="2"/>
          </w:tcPr>
          <w:p w14:paraId="54F716A0" w14:textId="77777777" w:rsidR="00E36325" w:rsidRPr="00A37C43" w:rsidRDefault="00E36325" w:rsidP="006872D2">
            <w:pPr>
              <w:tabs>
                <w:tab w:val="left" w:pos="7088"/>
                <w:tab w:val="left" w:pos="8931"/>
              </w:tabs>
              <w:jc w:val="both"/>
              <w:rPr>
                <w:rFonts w:ascii="Times New Roman" w:hAnsi="Times New Roman"/>
                <w:b/>
                <w:i/>
                <w:sz w:val="26"/>
                <w:szCs w:val="28"/>
                <w:lang w:val="nl-NL"/>
              </w:rPr>
            </w:pPr>
            <w:r w:rsidRPr="00A37C43">
              <w:rPr>
                <w:rFonts w:ascii="Times New Roman" w:hAnsi="Times New Roman"/>
                <w:b/>
                <w:i/>
                <w:sz w:val="26"/>
                <w:szCs w:val="28"/>
                <w:lang w:val="nl-NL"/>
              </w:rPr>
              <w:t>Nơi nhận:</w:t>
            </w:r>
          </w:p>
          <w:p w14:paraId="262BE1A0" w14:textId="77777777" w:rsidR="00E36325" w:rsidRPr="00A37C43" w:rsidRDefault="00E36325" w:rsidP="006872D2">
            <w:pPr>
              <w:jc w:val="both"/>
              <w:rPr>
                <w:rFonts w:ascii="Times New Roman" w:hAnsi="Times New Roman"/>
                <w:sz w:val="26"/>
                <w:szCs w:val="28"/>
                <w:lang w:val="nl-NL"/>
              </w:rPr>
            </w:pPr>
            <w:r w:rsidRPr="00A37C43">
              <w:rPr>
                <w:rFonts w:ascii="Times New Roman" w:hAnsi="Times New Roman"/>
                <w:sz w:val="26"/>
                <w:szCs w:val="28"/>
                <w:lang w:val="nl-NL"/>
              </w:rPr>
              <w:t>- Như Điều 3;</w:t>
            </w:r>
          </w:p>
          <w:p w14:paraId="7C7B875F" w14:textId="77777777" w:rsidR="00E36325" w:rsidRPr="00A37C43" w:rsidRDefault="00E36325" w:rsidP="006872D2">
            <w:pPr>
              <w:jc w:val="both"/>
              <w:rPr>
                <w:rFonts w:ascii="Times New Roman" w:hAnsi="Times New Roman"/>
                <w:sz w:val="26"/>
                <w:szCs w:val="28"/>
                <w:lang w:val="nl-NL"/>
              </w:rPr>
            </w:pPr>
            <w:r w:rsidRPr="00A37C43">
              <w:rPr>
                <w:rFonts w:ascii="Times New Roman" w:hAnsi="Times New Roman"/>
                <w:sz w:val="26"/>
                <w:szCs w:val="28"/>
                <w:lang w:val="nl-NL"/>
              </w:rPr>
              <w:t>- Đảng ủy Viện Hàn lâm (để b/c);</w:t>
            </w:r>
          </w:p>
          <w:p w14:paraId="2A0535F5" w14:textId="77777777" w:rsidR="00E36325" w:rsidRPr="00A37C43" w:rsidRDefault="00E36325" w:rsidP="006872D2">
            <w:pPr>
              <w:jc w:val="both"/>
              <w:rPr>
                <w:rFonts w:ascii="Times New Roman" w:hAnsi="Times New Roman"/>
                <w:sz w:val="26"/>
                <w:szCs w:val="28"/>
                <w:lang w:val="nl-NL"/>
              </w:rPr>
            </w:pPr>
            <w:r w:rsidRPr="00A37C43">
              <w:rPr>
                <w:rFonts w:ascii="Times New Roman" w:hAnsi="Times New Roman"/>
                <w:sz w:val="26"/>
                <w:szCs w:val="28"/>
                <w:lang w:val="nl-NL"/>
              </w:rPr>
              <w:t>- Chủ tịch, các PCT Viện Hàn lâm;</w:t>
            </w:r>
          </w:p>
          <w:p w14:paraId="24F3C7F4" w14:textId="77777777" w:rsidR="00E36325" w:rsidRPr="00A37C43" w:rsidRDefault="00E36325" w:rsidP="006872D2">
            <w:pPr>
              <w:jc w:val="both"/>
              <w:rPr>
                <w:rFonts w:ascii="Times New Roman" w:hAnsi="Times New Roman"/>
                <w:sz w:val="28"/>
                <w:szCs w:val="28"/>
                <w:lang w:val="nl-NL"/>
              </w:rPr>
            </w:pPr>
            <w:r w:rsidRPr="00A37C43">
              <w:rPr>
                <w:rFonts w:ascii="Times New Roman" w:hAnsi="Times New Roman"/>
                <w:sz w:val="26"/>
                <w:szCs w:val="28"/>
                <w:lang w:val="nl-NL"/>
              </w:rPr>
              <w:t>- L</w:t>
            </w:r>
            <w:r w:rsidRPr="00A37C43">
              <w:rPr>
                <w:rFonts w:ascii="Times New Roman" w:hAnsi="Times New Roman"/>
                <w:sz w:val="26"/>
                <w:szCs w:val="28"/>
                <w:lang w:val="nl-NL"/>
              </w:rPr>
              <w:softHyphen/>
              <w:t>ưu: VT, TCCB.</w:t>
            </w:r>
          </w:p>
        </w:tc>
        <w:tc>
          <w:tcPr>
            <w:tcW w:w="4055" w:type="dxa"/>
          </w:tcPr>
          <w:p w14:paraId="374AAE36" w14:textId="77777777" w:rsidR="00E36325" w:rsidRPr="00A37C43" w:rsidRDefault="00E36325" w:rsidP="006872D2">
            <w:pPr>
              <w:tabs>
                <w:tab w:val="left" w:pos="7740"/>
                <w:tab w:val="left" w:pos="8931"/>
              </w:tabs>
              <w:spacing w:before="120"/>
              <w:jc w:val="center"/>
              <w:rPr>
                <w:rFonts w:ascii="Times New Roman" w:hAnsi="Times New Roman"/>
                <w:b/>
                <w:sz w:val="28"/>
                <w:szCs w:val="28"/>
                <w:lang w:val="nl-NL"/>
              </w:rPr>
            </w:pPr>
            <w:r w:rsidRPr="00A37C43">
              <w:rPr>
                <w:rFonts w:ascii="Times New Roman" w:hAnsi="Times New Roman"/>
                <w:b/>
                <w:sz w:val="28"/>
                <w:szCs w:val="28"/>
                <w:lang w:val="nl-NL"/>
              </w:rPr>
              <w:t>CHỦ TỊCH</w:t>
            </w:r>
          </w:p>
          <w:p w14:paraId="470A2DE6" w14:textId="77777777" w:rsidR="00E36325" w:rsidRPr="00A37C43" w:rsidRDefault="00E36325" w:rsidP="006872D2">
            <w:pPr>
              <w:tabs>
                <w:tab w:val="left" w:pos="7740"/>
                <w:tab w:val="left" w:pos="8931"/>
              </w:tabs>
              <w:jc w:val="center"/>
              <w:rPr>
                <w:rFonts w:ascii="Times New Roman" w:hAnsi="Times New Roman"/>
                <w:b/>
                <w:sz w:val="28"/>
                <w:szCs w:val="28"/>
                <w:lang w:val="nl-NL"/>
              </w:rPr>
            </w:pPr>
          </w:p>
          <w:p w14:paraId="6C8FBA0D" w14:textId="77777777" w:rsidR="00E36325" w:rsidRPr="00A37C43" w:rsidRDefault="00E36325" w:rsidP="006872D2">
            <w:pPr>
              <w:tabs>
                <w:tab w:val="left" w:pos="7740"/>
                <w:tab w:val="left" w:pos="8931"/>
              </w:tabs>
              <w:jc w:val="center"/>
              <w:rPr>
                <w:rFonts w:ascii="Times New Roman" w:hAnsi="Times New Roman"/>
                <w:b/>
                <w:sz w:val="34"/>
                <w:szCs w:val="28"/>
                <w:lang w:val="nl-NL"/>
              </w:rPr>
            </w:pPr>
          </w:p>
          <w:p w14:paraId="60E17B55" w14:textId="77777777" w:rsidR="00E36325" w:rsidRPr="00A37C43" w:rsidRDefault="00E36325" w:rsidP="006872D2">
            <w:pPr>
              <w:spacing w:before="120"/>
              <w:jc w:val="center"/>
              <w:rPr>
                <w:rFonts w:ascii="Times New Roman" w:hAnsi="Times New Roman"/>
                <w:b/>
                <w:sz w:val="28"/>
                <w:szCs w:val="28"/>
                <w:lang w:val="nl-NL"/>
              </w:rPr>
            </w:pPr>
            <w:r w:rsidRPr="00A37C43">
              <w:rPr>
                <w:rFonts w:ascii="Times New Roman" w:hAnsi="Times New Roman"/>
                <w:b/>
                <w:sz w:val="28"/>
                <w:szCs w:val="28"/>
                <w:lang w:val="nl-NL"/>
              </w:rPr>
              <w:t>Bùi Nhật Quang</w:t>
            </w:r>
          </w:p>
        </w:tc>
      </w:tr>
      <w:tr w:rsidR="00CD7E9A" w:rsidRPr="00A37C43" w14:paraId="12D7EA1B" w14:textId="77777777" w:rsidTr="00246536">
        <w:trPr>
          <w:trHeight w:val="761"/>
        </w:trPr>
        <w:tc>
          <w:tcPr>
            <w:tcW w:w="3828" w:type="dxa"/>
          </w:tcPr>
          <w:p w14:paraId="10A9D1D3" w14:textId="77777777" w:rsidR="00CD7E9A" w:rsidRPr="00A37C43" w:rsidRDefault="00CD7E9A" w:rsidP="006872D2">
            <w:pPr>
              <w:jc w:val="center"/>
              <w:rPr>
                <w:rFonts w:ascii="Times New Roman" w:hAnsi="Times New Roman"/>
                <w:bCs/>
                <w:sz w:val="28"/>
                <w:szCs w:val="28"/>
                <w:lang w:val="nl-NL"/>
              </w:rPr>
            </w:pPr>
            <w:r w:rsidRPr="00A37C43">
              <w:rPr>
                <w:rFonts w:ascii="Times New Roman" w:hAnsi="Times New Roman"/>
                <w:bCs/>
                <w:sz w:val="28"/>
                <w:szCs w:val="28"/>
                <w:lang w:val="nl-NL"/>
              </w:rPr>
              <w:lastRenderedPageBreak/>
              <w:br w:type="page"/>
            </w:r>
          </w:p>
          <w:p w14:paraId="5DE34C2A" w14:textId="77777777" w:rsidR="00CD7E9A" w:rsidRPr="00A37C43" w:rsidRDefault="00CD7E9A" w:rsidP="006872D2">
            <w:pPr>
              <w:jc w:val="center"/>
              <w:rPr>
                <w:rFonts w:ascii="Times New Roman" w:hAnsi="Times New Roman"/>
                <w:b/>
                <w:szCs w:val="28"/>
                <w:lang w:val="nl-NL"/>
              </w:rPr>
            </w:pPr>
            <w:r w:rsidRPr="00A37C43">
              <w:rPr>
                <w:rFonts w:ascii="Times New Roman" w:hAnsi="Times New Roman"/>
                <w:b/>
                <w:szCs w:val="28"/>
                <w:lang w:val="nl-NL"/>
              </w:rPr>
              <w:t>VIỆN HÀN LÂM</w:t>
            </w:r>
          </w:p>
          <w:p w14:paraId="73EDD028" w14:textId="77777777" w:rsidR="00CD7E9A" w:rsidRPr="00A37C43" w:rsidRDefault="00CD7E9A" w:rsidP="006872D2">
            <w:pPr>
              <w:jc w:val="center"/>
              <w:rPr>
                <w:rFonts w:ascii="Times New Roman" w:hAnsi="Times New Roman"/>
                <w:b/>
                <w:szCs w:val="28"/>
                <w:lang w:val="nl-NL"/>
              </w:rPr>
            </w:pPr>
            <w:r w:rsidRPr="00A37C43">
              <w:rPr>
                <w:rFonts w:ascii="Times New Roman" w:hAnsi="Times New Roman"/>
                <w:b/>
                <w:szCs w:val="28"/>
                <w:lang w:val="nl-NL"/>
              </w:rPr>
              <w:t>KHOA HỌC XÃ HỘI VIỆT NAM</w:t>
            </w:r>
          </w:p>
          <w:p w14:paraId="055773C3" w14:textId="1F56425E" w:rsidR="00CD7E9A" w:rsidRPr="00A37C43" w:rsidRDefault="00E36874" w:rsidP="006872D2">
            <w:pPr>
              <w:jc w:val="center"/>
              <w:rPr>
                <w:rFonts w:ascii="Times New Roman" w:hAnsi="Times New Roman"/>
                <w:b/>
                <w:sz w:val="28"/>
                <w:szCs w:val="28"/>
                <w:lang w:val="nl-NL"/>
              </w:rPr>
            </w:pPr>
            <w:r>
              <w:rPr>
                <w:rFonts w:ascii="Times New Roman" w:hAnsi="Times New Roman"/>
                <w:b/>
                <w:noProof/>
                <w:sz w:val="28"/>
                <w:szCs w:val="28"/>
              </w:rPr>
              <mc:AlternateContent>
                <mc:Choice Requires="wps">
                  <w:drawing>
                    <wp:anchor distT="4294967291" distB="4294967291" distL="114300" distR="114300" simplePos="0" relativeHeight="251671552" behindDoc="0" locked="0" layoutInCell="1" allowOverlap="1" wp14:anchorId="0A4471AB" wp14:editId="74A5FFE1">
                      <wp:simplePos x="0" y="0"/>
                      <wp:positionH relativeFrom="column">
                        <wp:posOffset>807720</wp:posOffset>
                      </wp:positionH>
                      <wp:positionV relativeFrom="paragraph">
                        <wp:posOffset>19049</wp:posOffset>
                      </wp:positionV>
                      <wp:extent cx="79057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957E87A" id="Straight Connector 10" o:spid="_x0000_s1026"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3.6pt,1.5pt" to="125.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"/>
                  </w:pict>
                </mc:Fallback>
              </mc:AlternateContent>
            </w:r>
          </w:p>
        </w:tc>
        <w:tc>
          <w:tcPr>
            <w:tcW w:w="5366" w:type="dxa"/>
            <w:gridSpan w:val="3"/>
          </w:tcPr>
          <w:p w14:paraId="0700C29B" w14:textId="77777777" w:rsidR="00CD7E9A" w:rsidRPr="00A37C43" w:rsidRDefault="00CD7E9A" w:rsidP="006872D2">
            <w:pPr>
              <w:ind w:left="-250" w:right="-249"/>
              <w:jc w:val="center"/>
              <w:rPr>
                <w:rFonts w:ascii="Times New Roman" w:hAnsi="Times New Roman"/>
                <w:b/>
                <w:sz w:val="28"/>
                <w:szCs w:val="28"/>
                <w:lang w:val="nl-NL"/>
              </w:rPr>
            </w:pPr>
          </w:p>
          <w:p w14:paraId="433661B7" w14:textId="77777777" w:rsidR="00CD7E9A" w:rsidRPr="00A37C43" w:rsidRDefault="00CD7E9A" w:rsidP="006872D2">
            <w:pPr>
              <w:ind w:left="-250" w:right="-249"/>
              <w:jc w:val="center"/>
              <w:rPr>
                <w:rFonts w:ascii="Times New Roman" w:hAnsi="Times New Roman"/>
                <w:b/>
                <w:szCs w:val="28"/>
                <w:lang w:val="nl-NL"/>
              </w:rPr>
            </w:pPr>
            <w:r w:rsidRPr="00A37C43">
              <w:rPr>
                <w:rFonts w:ascii="Times New Roman" w:hAnsi="Times New Roman"/>
                <w:b/>
                <w:szCs w:val="28"/>
                <w:lang w:val="nl-NL"/>
              </w:rPr>
              <w:t>CỘNG HÒA XÃ HỘI CHỦ NGHĨA VIỆT NAM</w:t>
            </w:r>
          </w:p>
          <w:p w14:paraId="184F862B" w14:textId="77777777" w:rsidR="00CD7E9A" w:rsidRPr="00A37C43" w:rsidRDefault="00CD7E9A" w:rsidP="006872D2">
            <w:pPr>
              <w:jc w:val="center"/>
              <w:rPr>
                <w:rFonts w:ascii="Times New Roman" w:hAnsi="Times New Roman"/>
                <w:b/>
                <w:sz w:val="28"/>
                <w:szCs w:val="28"/>
                <w:lang w:val="nl-NL"/>
              </w:rPr>
            </w:pPr>
            <w:r w:rsidRPr="00A37C43">
              <w:rPr>
                <w:rFonts w:ascii="Times New Roman" w:hAnsi="Times New Roman"/>
                <w:b/>
                <w:sz w:val="28"/>
                <w:szCs w:val="28"/>
                <w:lang w:val="nl-NL"/>
              </w:rPr>
              <w:t>Độc lập - Tự do - Hạnh phúc</w:t>
            </w:r>
          </w:p>
          <w:p w14:paraId="3DDAED8C" w14:textId="23775BD2" w:rsidR="00CD7E9A" w:rsidRPr="00A37C43" w:rsidRDefault="00E36874" w:rsidP="006872D2">
            <w:pPr>
              <w:jc w:val="center"/>
              <w:rPr>
                <w:rFonts w:ascii="Times New Roman" w:hAnsi="Times New Roman"/>
                <w:sz w:val="28"/>
                <w:szCs w:val="28"/>
                <w:lang w:val="nl-NL"/>
              </w:rPr>
            </w:pPr>
            <w:r>
              <w:rPr>
                <w:rFonts w:ascii="Times New Roman" w:hAnsi="Times New Roman"/>
                <w:noProof/>
                <w:sz w:val="28"/>
                <w:szCs w:val="28"/>
              </w:rPr>
              <mc:AlternateContent>
                <mc:Choice Requires="wps">
                  <w:drawing>
                    <wp:anchor distT="4294967293" distB="4294967293" distL="114300" distR="114300" simplePos="0" relativeHeight="251672576" behindDoc="0" locked="0" layoutInCell="1" allowOverlap="1" wp14:anchorId="7EC96790" wp14:editId="122EAB89">
                      <wp:simplePos x="0" y="0"/>
                      <wp:positionH relativeFrom="column">
                        <wp:posOffset>701675</wp:posOffset>
                      </wp:positionH>
                      <wp:positionV relativeFrom="paragraph">
                        <wp:posOffset>10159</wp:posOffset>
                      </wp:positionV>
                      <wp:extent cx="196215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2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016B283" id="Straight Connector 11"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5.25pt,.8pt" to="209.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">
                      <o:lock v:ext="edit" shapetype="f"/>
                    </v:line>
                  </w:pict>
                </mc:Fallback>
              </mc:AlternateContent>
            </w:r>
          </w:p>
        </w:tc>
      </w:tr>
    </w:tbl>
    <w:p w14:paraId="003CC3E9" w14:textId="77777777" w:rsidR="00CD7E9A" w:rsidRPr="00A37C43" w:rsidRDefault="00CD7E9A" w:rsidP="006872D2">
      <w:pPr>
        <w:spacing w:before="240"/>
        <w:ind w:right="-142"/>
        <w:jc w:val="both"/>
        <w:rPr>
          <w:rFonts w:ascii="Times New Roman" w:hAnsi="Times New Roman"/>
          <w:b/>
          <w:sz w:val="28"/>
          <w:szCs w:val="28"/>
          <w:lang w:val="nl-NL"/>
        </w:rPr>
      </w:pPr>
    </w:p>
    <w:p w14:paraId="36347AAA" w14:textId="77777777" w:rsidR="00CD7E9A" w:rsidRPr="00A37C43" w:rsidRDefault="00CD7E9A" w:rsidP="006872D2">
      <w:pPr>
        <w:ind w:right="-142" w:hanging="142"/>
        <w:jc w:val="center"/>
        <w:rPr>
          <w:rFonts w:ascii="Times New Roman" w:hAnsi="Times New Roman"/>
          <w:b/>
          <w:sz w:val="28"/>
          <w:szCs w:val="28"/>
          <w:lang w:val="nl-NL"/>
        </w:rPr>
      </w:pPr>
      <w:r w:rsidRPr="00A37C43">
        <w:rPr>
          <w:rFonts w:ascii="Times New Roman" w:hAnsi="Times New Roman"/>
          <w:b/>
          <w:sz w:val="28"/>
          <w:szCs w:val="28"/>
          <w:lang w:val="nl-NL"/>
        </w:rPr>
        <w:t>QUY ĐỊNH</w:t>
      </w:r>
    </w:p>
    <w:p w14:paraId="1652AE5E" w14:textId="77777777" w:rsidR="00E94728" w:rsidRPr="00A37C43" w:rsidRDefault="00CD7E9A" w:rsidP="006872D2">
      <w:pPr>
        <w:ind w:right="-142" w:hanging="142"/>
        <w:jc w:val="center"/>
        <w:rPr>
          <w:rFonts w:ascii="Times New Roman" w:hAnsi="Times New Roman"/>
          <w:b/>
          <w:sz w:val="28"/>
          <w:szCs w:val="28"/>
          <w:lang w:val="nl-NL"/>
        </w:rPr>
      </w:pPr>
      <w:r w:rsidRPr="00A37C43">
        <w:rPr>
          <w:rFonts w:ascii="Times New Roman" w:hAnsi="Times New Roman"/>
          <w:b/>
          <w:sz w:val="28"/>
          <w:szCs w:val="28"/>
          <w:lang w:val="nl-NL"/>
        </w:rPr>
        <w:t>Chức năng, nhiệm vụ, quyền hạn, cơ cấu tổ chức và hoạt động</w:t>
      </w:r>
    </w:p>
    <w:p w14:paraId="7CF80F81" w14:textId="77777777" w:rsidR="00CD7E9A" w:rsidRPr="00A37C43" w:rsidRDefault="00CD7E9A" w:rsidP="006872D2">
      <w:pPr>
        <w:ind w:right="-142" w:hanging="142"/>
        <w:jc w:val="center"/>
        <w:rPr>
          <w:rFonts w:ascii="Times New Roman" w:hAnsi="Times New Roman"/>
          <w:b/>
          <w:sz w:val="28"/>
          <w:szCs w:val="28"/>
          <w:lang w:val="nl-NL"/>
        </w:rPr>
      </w:pPr>
      <w:r w:rsidRPr="00A37C43">
        <w:rPr>
          <w:rFonts w:ascii="Times New Roman" w:hAnsi="Times New Roman"/>
          <w:b/>
          <w:sz w:val="28"/>
          <w:szCs w:val="28"/>
          <w:lang w:val="nl-NL"/>
        </w:rPr>
        <w:t>của</w:t>
      </w:r>
      <w:r w:rsidR="00E94728" w:rsidRPr="00A37C43">
        <w:rPr>
          <w:rFonts w:ascii="Times New Roman" w:hAnsi="Times New Roman"/>
          <w:b/>
          <w:sz w:val="28"/>
          <w:szCs w:val="28"/>
          <w:lang w:val="nl-NL"/>
        </w:rPr>
        <w:t xml:space="preserve"> Viện nghiên cứu Ấn Độ và Tây Nam Á</w:t>
      </w:r>
    </w:p>
    <w:p w14:paraId="5377D361" w14:textId="77777777" w:rsidR="00CD7E9A" w:rsidRPr="00A37C43" w:rsidRDefault="00CD7E9A" w:rsidP="006872D2">
      <w:pPr>
        <w:jc w:val="center"/>
        <w:rPr>
          <w:rFonts w:ascii="Times New Roman" w:hAnsi="Times New Roman"/>
          <w:i/>
          <w:sz w:val="28"/>
          <w:szCs w:val="28"/>
          <w:lang w:val="nl-NL"/>
        </w:rPr>
      </w:pPr>
      <w:r w:rsidRPr="00A37C43">
        <w:rPr>
          <w:rFonts w:ascii="Times New Roman" w:hAnsi="Times New Roman"/>
          <w:i/>
          <w:sz w:val="28"/>
          <w:szCs w:val="28"/>
          <w:lang w:val="nl-NL"/>
        </w:rPr>
        <w:t>(Kèm theo Quyết định số:            /QĐ-KHXH ngày      tháng      năm 202</w:t>
      </w:r>
      <w:r w:rsidR="006872D2" w:rsidRPr="00A37C43">
        <w:rPr>
          <w:rFonts w:ascii="Times New Roman" w:hAnsi="Times New Roman"/>
          <w:i/>
          <w:sz w:val="28"/>
          <w:szCs w:val="28"/>
          <w:lang w:val="nl-NL"/>
        </w:rPr>
        <w:t>1</w:t>
      </w:r>
    </w:p>
    <w:p w14:paraId="36F51278" w14:textId="77777777" w:rsidR="00CD7E9A" w:rsidRPr="00A37C43" w:rsidRDefault="00CD7E9A" w:rsidP="006872D2">
      <w:pPr>
        <w:jc w:val="center"/>
        <w:rPr>
          <w:rFonts w:ascii="Times New Roman" w:hAnsi="Times New Roman"/>
          <w:i/>
          <w:sz w:val="28"/>
          <w:szCs w:val="28"/>
          <w:lang w:val="nl-NL"/>
        </w:rPr>
      </w:pPr>
      <w:r w:rsidRPr="00A37C43">
        <w:rPr>
          <w:rFonts w:ascii="Times New Roman" w:hAnsi="Times New Roman"/>
          <w:i/>
          <w:sz w:val="28"/>
          <w:szCs w:val="28"/>
          <w:lang w:val="nl-NL"/>
        </w:rPr>
        <w:t>của Chủ tịch Viện Hàn lâm Khoa học xã hội Việt Nam)</w:t>
      </w:r>
    </w:p>
    <w:p w14:paraId="72D26473" w14:textId="444501AC" w:rsidR="00CD7E9A" w:rsidRPr="00A37C43" w:rsidRDefault="00E36874" w:rsidP="006872D2">
      <w:pPr>
        <w:ind w:firstLine="567"/>
        <w:jc w:val="center"/>
        <w:rPr>
          <w:rFonts w:ascii="Times New Roman" w:hAnsi="Times New Roman"/>
          <w:sz w:val="28"/>
          <w:szCs w:val="28"/>
          <w:lang w:val="nl-NL"/>
        </w:rPr>
      </w:pPr>
      <w:r>
        <w:rPr>
          <w:rFonts w:ascii="Times New Roman" w:hAnsi="Times New Roman"/>
          <w:noProof/>
          <w:sz w:val="28"/>
          <w:szCs w:val="28"/>
        </w:rPr>
        <mc:AlternateContent>
          <mc:Choice Requires="wps">
            <w:drawing>
              <wp:anchor distT="4294967291" distB="4294967291" distL="114300" distR="114300" simplePos="0" relativeHeight="251670528" behindDoc="0" locked="0" layoutInCell="1" allowOverlap="1" wp14:anchorId="0F96F33B" wp14:editId="3D56C15E">
                <wp:simplePos x="0" y="0"/>
                <wp:positionH relativeFrom="column">
                  <wp:posOffset>2301240</wp:posOffset>
                </wp:positionH>
                <wp:positionV relativeFrom="paragraph">
                  <wp:posOffset>77469</wp:posOffset>
                </wp:positionV>
                <wp:extent cx="124777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229D7B5" id="Straight Connector 12"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1.2pt,6.1pt" to="279.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"/>
            </w:pict>
          </mc:Fallback>
        </mc:AlternateContent>
      </w:r>
    </w:p>
    <w:p w14:paraId="0C648E56" w14:textId="77777777" w:rsidR="00CD7E9A" w:rsidRPr="00A37C43" w:rsidRDefault="00CD7E9A" w:rsidP="006872D2">
      <w:pPr>
        <w:jc w:val="center"/>
        <w:rPr>
          <w:rFonts w:ascii="Times New Roman" w:hAnsi="Times New Roman"/>
          <w:b/>
          <w:sz w:val="28"/>
          <w:szCs w:val="28"/>
          <w:lang w:val="nl-NL"/>
        </w:rPr>
      </w:pPr>
      <w:r w:rsidRPr="00A37C43">
        <w:rPr>
          <w:rFonts w:ascii="Times New Roman" w:hAnsi="Times New Roman"/>
          <w:b/>
          <w:sz w:val="28"/>
          <w:szCs w:val="28"/>
          <w:lang w:val="nl-NL"/>
        </w:rPr>
        <w:t>Chương I</w:t>
      </w:r>
    </w:p>
    <w:p w14:paraId="08B524C7" w14:textId="77777777" w:rsidR="00CD7E9A" w:rsidRPr="00A37C43" w:rsidRDefault="00CD7E9A" w:rsidP="006872D2">
      <w:pPr>
        <w:jc w:val="center"/>
        <w:rPr>
          <w:rFonts w:ascii="Times New Roman" w:hAnsi="Times New Roman"/>
          <w:b/>
          <w:sz w:val="28"/>
          <w:szCs w:val="28"/>
          <w:lang w:val="nl-NL"/>
        </w:rPr>
      </w:pPr>
      <w:r w:rsidRPr="00A37C43">
        <w:rPr>
          <w:rFonts w:ascii="Times New Roman" w:hAnsi="Times New Roman"/>
          <w:b/>
          <w:sz w:val="28"/>
          <w:szCs w:val="28"/>
          <w:lang w:val="nl-NL"/>
        </w:rPr>
        <w:t>QUY ĐỊNH CHUNG</w:t>
      </w:r>
    </w:p>
    <w:p w14:paraId="2850AE3A" w14:textId="77777777" w:rsidR="00CD7E9A" w:rsidRPr="00A37C43" w:rsidRDefault="00CD7E9A" w:rsidP="006872D2">
      <w:pPr>
        <w:ind w:firstLine="709"/>
        <w:jc w:val="center"/>
        <w:rPr>
          <w:rFonts w:ascii="Times New Roman" w:hAnsi="Times New Roman"/>
          <w:b/>
          <w:sz w:val="28"/>
          <w:szCs w:val="28"/>
        </w:rPr>
      </w:pPr>
    </w:p>
    <w:p w14:paraId="3A38A8EF" w14:textId="77777777" w:rsidR="00CD7E9A" w:rsidRPr="00A37C43" w:rsidRDefault="00CD7E9A" w:rsidP="00F51FAF">
      <w:pPr>
        <w:spacing w:before="120" w:line="400" w:lineRule="exact"/>
        <w:ind w:firstLine="709"/>
        <w:jc w:val="both"/>
        <w:rPr>
          <w:rFonts w:ascii="Times New Roman" w:hAnsi="Times New Roman"/>
          <w:b/>
          <w:sz w:val="28"/>
          <w:szCs w:val="28"/>
        </w:rPr>
      </w:pPr>
      <w:r w:rsidRPr="00A37C43">
        <w:rPr>
          <w:rFonts w:ascii="Times New Roman" w:hAnsi="Times New Roman"/>
          <w:b/>
          <w:sz w:val="28"/>
          <w:szCs w:val="28"/>
        </w:rPr>
        <w:t>Điều 1. Vị trí, địa điểm</w:t>
      </w:r>
    </w:p>
    <w:p w14:paraId="2AB5A5B4" w14:textId="77777777" w:rsidR="006679F7" w:rsidRPr="00A37C43" w:rsidRDefault="00E94728" w:rsidP="00F51FAF">
      <w:pPr>
        <w:tabs>
          <w:tab w:val="num" w:pos="0"/>
        </w:tabs>
        <w:spacing w:before="120" w:line="400" w:lineRule="exact"/>
        <w:ind w:firstLine="540"/>
        <w:jc w:val="both"/>
        <w:rPr>
          <w:rFonts w:ascii="Times New Roman" w:hAnsi="Times New Roman"/>
          <w:sz w:val="28"/>
          <w:szCs w:val="28"/>
        </w:rPr>
      </w:pPr>
      <w:r w:rsidRPr="00A37C43">
        <w:rPr>
          <w:rFonts w:ascii="Times New Roman" w:hAnsi="Times New Roman"/>
          <w:sz w:val="28"/>
          <w:szCs w:val="28"/>
          <w:lang w:val="de-DE"/>
        </w:rPr>
        <w:t>Viện Nghiên cứu Ấn Độ và Tây Nam Á là tổ chức nghiên cứu khoa học trực thuộc Viện Hàn lâm Khoa học xã hội Việt Nam (sau đây gọi tắt là Viện Hàn lâm); Viện Nghiên cứu Ấn Độ và Tây Nam Á có trụ sở chính đặt tại Tầng 11, 12  Số 176 Thái Hà, Đống Đa, Hà Nội; tên giao dịch quốc tế bằng tiếng Anh là:</w:t>
      </w:r>
      <w:r w:rsidRPr="00A37C43">
        <w:rPr>
          <w:rFonts w:ascii="Times New Roman" w:hAnsi="Times New Roman"/>
          <w:i/>
          <w:sz w:val="28"/>
          <w:szCs w:val="28"/>
        </w:rPr>
        <w:t xml:space="preserve"> Vietnam Institute for</w:t>
      </w:r>
      <w:r w:rsidR="00A76097">
        <w:rPr>
          <w:rFonts w:ascii="Times New Roman" w:hAnsi="Times New Roman"/>
          <w:i/>
          <w:sz w:val="28"/>
          <w:szCs w:val="28"/>
        </w:rPr>
        <w:t xml:space="preserve"> </w:t>
      </w:r>
      <w:r w:rsidRPr="00A37C43">
        <w:rPr>
          <w:rFonts w:ascii="Times New Roman" w:hAnsi="Times New Roman"/>
          <w:i/>
          <w:sz w:val="28"/>
          <w:szCs w:val="28"/>
        </w:rPr>
        <w:t>Indian and Southwest Asian Studies,</w:t>
      </w:r>
      <w:r w:rsidR="006679F7" w:rsidRPr="00A37C43">
        <w:rPr>
          <w:rFonts w:ascii="Times New Roman" w:hAnsi="Times New Roman"/>
          <w:sz w:val="28"/>
          <w:szCs w:val="28"/>
        </w:rPr>
        <w:t xml:space="preserve"> viết tắt: VIISAS.</w:t>
      </w:r>
    </w:p>
    <w:p w14:paraId="15A2ABCE" w14:textId="77777777" w:rsidR="00CD7E9A" w:rsidRPr="00A37C43" w:rsidRDefault="00CD7E9A" w:rsidP="00F51FAF">
      <w:pPr>
        <w:tabs>
          <w:tab w:val="num" w:pos="0"/>
        </w:tabs>
        <w:spacing w:before="120" w:line="400" w:lineRule="exact"/>
        <w:ind w:firstLine="540"/>
        <w:jc w:val="both"/>
        <w:rPr>
          <w:rFonts w:ascii="Times New Roman" w:hAnsi="Times New Roman"/>
          <w:sz w:val="28"/>
          <w:szCs w:val="28"/>
        </w:rPr>
      </w:pPr>
      <w:r w:rsidRPr="00A37C43">
        <w:rPr>
          <w:rFonts w:ascii="Times New Roman" w:hAnsi="Times New Roman"/>
          <w:b/>
          <w:sz w:val="28"/>
          <w:szCs w:val="28"/>
        </w:rPr>
        <w:t>Điều 2. Tư cách pháp lý</w:t>
      </w:r>
    </w:p>
    <w:p w14:paraId="1CA5C745" w14:textId="77777777" w:rsidR="00015588" w:rsidRPr="00A37C43" w:rsidRDefault="00015588"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1. Viện Nghiên cứu Ấn Độ và Tây Nam Á có tư cách pháp nhân, có con dấu riêng; được mở tài khoản tại Kho bạc Nhà nước và ngân hàng thương mại theo quy định của pháp luật.</w:t>
      </w:r>
    </w:p>
    <w:p w14:paraId="1EDA55D8" w14:textId="77777777" w:rsidR="00015588" w:rsidRPr="00A37C43" w:rsidRDefault="00015588"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2. Viện Nghiên cứu Ấn Độ và Tây Nam Á chịu sự quản lý trực tiếp của Viện Hàn lâm, sự lãnh đạo của Chủ tịch Viện Hàn lâm; chịu sự quản lý của các cơ quan chức năng của Nhà nước về các lĩnh vực công tác có liên quan theo quy định của pháp luật.</w:t>
      </w:r>
    </w:p>
    <w:p w14:paraId="391C06A7" w14:textId="77777777" w:rsidR="00CD7E9A" w:rsidRPr="00A37C43" w:rsidRDefault="00CD7E9A" w:rsidP="00F51FAF">
      <w:pPr>
        <w:spacing w:before="120" w:line="400" w:lineRule="exact"/>
        <w:jc w:val="center"/>
        <w:rPr>
          <w:rFonts w:ascii="Times New Roman" w:hAnsi="Times New Roman"/>
          <w:b/>
          <w:sz w:val="28"/>
          <w:szCs w:val="28"/>
          <w:lang w:val="nl-NL"/>
        </w:rPr>
      </w:pPr>
      <w:r w:rsidRPr="00A37C43">
        <w:rPr>
          <w:rFonts w:ascii="Times New Roman" w:hAnsi="Times New Roman"/>
          <w:b/>
          <w:sz w:val="28"/>
          <w:szCs w:val="28"/>
          <w:lang w:val="nl-NL"/>
        </w:rPr>
        <w:t>Chương II</w:t>
      </w:r>
    </w:p>
    <w:p w14:paraId="0337FD94" w14:textId="77777777" w:rsidR="00CD7E9A" w:rsidRPr="00A37C43" w:rsidRDefault="00CD7E9A" w:rsidP="00F51FAF">
      <w:pPr>
        <w:spacing w:before="120" w:line="400" w:lineRule="exact"/>
        <w:jc w:val="center"/>
        <w:rPr>
          <w:rFonts w:ascii="Times New Roman" w:hAnsi="Times New Roman"/>
          <w:b/>
          <w:sz w:val="28"/>
          <w:szCs w:val="28"/>
          <w:lang w:val="nl-NL"/>
        </w:rPr>
      </w:pPr>
      <w:r w:rsidRPr="00A37C43">
        <w:rPr>
          <w:rFonts w:ascii="Times New Roman" w:hAnsi="Times New Roman"/>
          <w:b/>
          <w:sz w:val="28"/>
          <w:szCs w:val="28"/>
          <w:lang w:val="nl-NL"/>
        </w:rPr>
        <w:t>CHỨC NĂNG, NHIỆM VỤ, QUYỀN HẠN VÀ CƠ CẤU TỔ CHỨC</w:t>
      </w:r>
    </w:p>
    <w:p w14:paraId="1607C021" w14:textId="77777777" w:rsidR="00CD7E9A" w:rsidRPr="00A37C43" w:rsidRDefault="00CD7E9A" w:rsidP="00F51FAF">
      <w:pPr>
        <w:spacing w:before="120" w:line="400" w:lineRule="exact"/>
        <w:ind w:firstLine="709"/>
        <w:jc w:val="both"/>
        <w:rPr>
          <w:rFonts w:ascii="Times New Roman" w:hAnsi="Times New Roman"/>
          <w:b/>
          <w:sz w:val="28"/>
          <w:szCs w:val="28"/>
        </w:rPr>
      </w:pPr>
      <w:r w:rsidRPr="00A37C43">
        <w:rPr>
          <w:rFonts w:ascii="Times New Roman" w:hAnsi="Times New Roman"/>
          <w:b/>
          <w:sz w:val="28"/>
          <w:szCs w:val="28"/>
        </w:rPr>
        <w:t>Điều 3. Chức năng</w:t>
      </w:r>
    </w:p>
    <w:p w14:paraId="42626FA8" w14:textId="77777777" w:rsidR="00E94728" w:rsidRPr="00A37C43" w:rsidRDefault="00E94728" w:rsidP="00F51FAF">
      <w:pPr>
        <w:tabs>
          <w:tab w:val="left" w:pos="0"/>
        </w:tabs>
        <w:spacing w:before="120" w:line="400" w:lineRule="exact"/>
        <w:ind w:firstLine="540"/>
        <w:jc w:val="both"/>
        <w:rPr>
          <w:rFonts w:ascii="Times New Roman" w:hAnsi="Times New Roman"/>
          <w:sz w:val="28"/>
          <w:szCs w:val="28"/>
        </w:rPr>
      </w:pPr>
      <w:r w:rsidRPr="00A37C43">
        <w:rPr>
          <w:rFonts w:ascii="Times New Roman" w:hAnsi="Times New Roman"/>
          <w:sz w:val="28"/>
          <w:szCs w:val="28"/>
        </w:rPr>
        <w:t xml:space="preserve">Viện nghiên cứu Ấn Độ và Tây Nam Á có chức năng: (i) Nghiên cứu những vấn đề lý luận và thực tiễn cơ bản về Ấn Độ và khu vực Tây Nam Á; (ii) Cung cấp luận cứ khoa học cho việc hoạch định đường lối, chiến lược và chính sách của Đảng và Nhà nước đối với Ấn Độ và khu vực Tây Nam Á; (iii) Tổ chức tư vấn và đào tạo về những vấn đề cơ bản của Ấn Độ và khu vực Tây Nam </w:t>
      </w:r>
      <w:r w:rsidRPr="00A37C43">
        <w:rPr>
          <w:rFonts w:ascii="Times New Roman" w:hAnsi="Times New Roman"/>
          <w:sz w:val="28"/>
          <w:szCs w:val="28"/>
        </w:rPr>
        <w:lastRenderedPageBreak/>
        <w:t>Á; (iv) Phát triển ngành nghiên cứu khoa học và giảng dạy về Ấn Độ học và Tây Nam Á học; (v) Tham gia thúc đẩy việc mở rộng các quan hệ hợp tác khoa học và các lĩnh vực khác với Ấn Độ và các nước trong khu vực Tây Nam Á.</w:t>
      </w:r>
    </w:p>
    <w:p w14:paraId="55625D51" w14:textId="77777777" w:rsidR="00CD7E9A" w:rsidRPr="00A37C43" w:rsidRDefault="00CD7E9A" w:rsidP="00F51FAF">
      <w:pPr>
        <w:spacing w:before="120" w:line="400" w:lineRule="exact"/>
        <w:ind w:firstLine="709"/>
        <w:jc w:val="both"/>
        <w:rPr>
          <w:rFonts w:ascii="Times New Roman" w:hAnsi="Times New Roman"/>
          <w:b/>
          <w:sz w:val="28"/>
          <w:szCs w:val="28"/>
          <w:lang w:val="nl-NL"/>
        </w:rPr>
      </w:pPr>
      <w:r w:rsidRPr="00A37C43">
        <w:rPr>
          <w:rFonts w:ascii="Times New Roman" w:hAnsi="Times New Roman"/>
          <w:b/>
          <w:sz w:val="28"/>
          <w:szCs w:val="28"/>
          <w:lang w:val="nl-NL"/>
        </w:rPr>
        <w:t>Điều 4. Nhiệm vụ và quyền hạn</w:t>
      </w:r>
    </w:p>
    <w:p w14:paraId="39A2CBBC" w14:textId="77777777" w:rsidR="00E94728" w:rsidRPr="00A37C43" w:rsidRDefault="00E94728" w:rsidP="00F51FAF">
      <w:pPr>
        <w:tabs>
          <w:tab w:val="left" w:pos="0"/>
        </w:tabs>
        <w:spacing w:before="120" w:line="400" w:lineRule="exact"/>
        <w:ind w:firstLine="540"/>
        <w:jc w:val="both"/>
        <w:rPr>
          <w:rFonts w:ascii="Times New Roman" w:hAnsi="Times New Roman"/>
          <w:sz w:val="28"/>
          <w:szCs w:val="28"/>
          <w:lang w:val="de-DE"/>
        </w:rPr>
      </w:pPr>
      <w:r w:rsidRPr="00A37C43">
        <w:rPr>
          <w:rFonts w:ascii="Times New Roman" w:hAnsi="Times New Roman"/>
          <w:sz w:val="28"/>
          <w:szCs w:val="28"/>
          <w:lang w:val="de-DE"/>
        </w:rPr>
        <w:t>1. Trình Chủ tịch Viện Hàn lâm chiến lược, quy hoạch, kế hoạch 5 năm, hàng năm và tổ chức thực hiện sau khi được phê duyệt.</w:t>
      </w:r>
    </w:p>
    <w:p w14:paraId="356EC6EF" w14:textId="77777777" w:rsidR="00E94728" w:rsidRPr="00A37C43" w:rsidRDefault="00E94728" w:rsidP="00F51FAF">
      <w:pPr>
        <w:tabs>
          <w:tab w:val="left" w:pos="0"/>
        </w:tabs>
        <w:spacing w:before="120" w:line="400" w:lineRule="exact"/>
        <w:ind w:firstLine="540"/>
        <w:jc w:val="both"/>
        <w:rPr>
          <w:rFonts w:ascii="Times New Roman" w:hAnsi="Times New Roman"/>
          <w:b/>
          <w:sz w:val="28"/>
          <w:szCs w:val="28"/>
          <w:lang w:val="de-DE"/>
        </w:rPr>
      </w:pPr>
      <w:r w:rsidRPr="00A37C43">
        <w:rPr>
          <w:rFonts w:ascii="Times New Roman" w:hAnsi="Times New Roman"/>
          <w:sz w:val="28"/>
          <w:szCs w:val="28"/>
          <w:lang w:val="de-DE"/>
        </w:rPr>
        <w:t>2. Nghiên cứu cơ bản về Ấn Độ và khu vực Tây Nam Á.</w:t>
      </w:r>
    </w:p>
    <w:p w14:paraId="75D29E48" w14:textId="77777777" w:rsidR="00E94728" w:rsidRPr="00A37C43" w:rsidRDefault="00E94728" w:rsidP="00F51FAF">
      <w:pPr>
        <w:tabs>
          <w:tab w:val="left" w:pos="0"/>
        </w:tabs>
        <w:spacing w:before="120" w:line="400" w:lineRule="exact"/>
        <w:ind w:firstLine="540"/>
        <w:jc w:val="both"/>
        <w:rPr>
          <w:rFonts w:ascii="Times New Roman" w:hAnsi="Times New Roman"/>
          <w:sz w:val="28"/>
          <w:szCs w:val="28"/>
          <w:lang w:val="de-DE"/>
        </w:rPr>
      </w:pPr>
      <w:r w:rsidRPr="00A37C43">
        <w:rPr>
          <w:rFonts w:ascii="Times New Roman" w:hAnsi="Times New Roman"/>
          <w:sz w:val="28"/>
          <w:szCs w:val="28"/>
          <w:lang w:val="de-DE"/>
        </w:rPr>
        <w:t>3. Nghiên cứu những vấn đề lý luận, chính sách và thực tiễn cơ bản về sự phát triển của Ấn Độ và khu vực Tây Nam Á.</w:t>
      </w:r>
    </w:p>
    <w:p w14:paraId="2C0F19BB" w14:textId="77777777" w:rsidR="00E94728" w:rsidRPr="00A37C43" w:rsidRDefault="00E94728" w:rsidP="00F51FAF">
      <w:pPr>
        <w:tabs>
          <w:tab w:val="left" w:pos="0"/>
        </w:tabs>
        <w:spacing w:before="120" w:line="400" w:lineRule="exact"/>
        <w:ind w:firstLine="540"/>
        <w:jc w:val="both"/>
        <w:rPr>
          <w:rFonts w:ascii="Times New Roman" w:hAnsi="Times New Roman"/>
          <w:sz w:val="28"/>
          <w:szCs w:val="28"/>
          <w:lang w:val="de-DE"/>
        </w:rPr>
      </w:pPr>
      <w:r w:rsidRPr="00A37C43">
        <w:rPr>
          <w:rFonts w:ascii="Times New Roman" w:hAnsi="Times New Roman"/>
          <w:sz w:val="28"/>
          <w:szCs w:val="28"/>
          <w:lang w:val="de-DE"/>
        </w:rPr>
        <w:t>4. Xây dựng kế hoạch nghiên cứu dài hạn, trung hạn và hàng năm; tổ chức, triển khai thực hiện các kế hoạch được Viện Hàn lâm phê duyệt và các nhiệm vụ nghiên cứu khác được Đảng và Nhà nước giao cho, có liên quan đến sự phát triển của Ấn Độ và khu vực Tây Nam Á.</w:t>
      </w:r>
    </w:p>
    <w:p w14:paraId="5A5AF239" w14:textId="77777777" w:rsidR="00E94728" w:rsidRPr="00A37C43" w:rsidRDefault="00E94728" w:rsidP="00F51FAF">
      <w:pPr>
        <w:tabs>
          <w:tab w:val="left" w:pos="0"/>
        </w:tabs>
        <w:spacing w:before="120" w:line="400" w:lineRule="exact"/>
        <w:ind w:firstLine="540"/>
        <w:jc w:val="both"/>
        <w:rPr>
          <w:rFonts w:ascii="Times New Roman" w:hAnsi="Times New Roman"/>
          <w:spacing w:val="-4"/>
          <w:sz w:val="28"/>
          <w:szCs w:val="28"/>
          <w:lang w:val="de-DE"/>
        </w:rPr>
      </w:pPr>
      <w:r w:rsidRPr="00A37C43">
        <w:rPr>
          <w:rFonts w:ascii="Times New Roman" w:hAnsi="Times New Roman"/>
          <w:spacing w:val="-4"/>
          <w:sz w:val="28"/>
          <w:szCs w:val="28"/>
          <w:lang w:val="de-DE"/>
        </w:rPr>
        <w:t xml:space="preserve">5. Kếp hợp nghiên cứu với đào tạo, tham gia phát triển nguồn nhân lực có trình độ cao theo yêu cầu của Viện Hàn lâm trong lĩnh vực khoa học xã hội và các lĩnh vực khác có liên quan đến sự phát triển của Ấn Độ và khu vực Tây Nam Á. </w:t>
      </w:r>
    </w:p>
    <w:p w14:paraId="6E0B65FF" w14:textId="77777777" w:rsidR="00E94728" w:rsidRPr="00A37C43" w:rsidRDefault="00E94728" w:rsidP="00F51FAF">
      <w:pPr>
        <w:tabs>
          <w:tab w:val="left" w:pos="0"/>
        </w:tabs>
        <w:spacing w:before="120" w:line="400" w:lineRule="exact"/>
        <w:ind w:firstLine="540"/>
        <w:jc w:val="both"/>
        <w:rPr>
          <w:rFonts w:ascii="Times New Roman" w:hAnsi="Times New Roman"/>
          <w:sz w:val="28"/>
          <w:szCs w:val="28"/>
          <w:lang w:val="de-DE"/>
        </w:rPr>
      </w:pPr>
      <w:r w:rsidRPr="00A37C43">
        <w:rPr>
          <w:rFonts w:ascii="Times New Roman" w:hAnsi="Times New Roman"/>
          <w:sz w:val="28"/>
          <w:szCs w:val="28"/>
          <w:lang w:val="de-DE"/>
        </w:rPr>
        <w:t>6. Thẩm định hoặc tham gia thẩm định về mặt khoa học các chương trình, dự án phát triển kinh tế - xã hội theo sự ủy quyền của Viện Hàn lâm.</w:t>
      </w:r>
    </w:p>
    <w:p w14:paraId="4654DA0D" w14:textId="77777777" w:rsidR="00E94728" w:rsidRPr="00A37C43" w:rsidRDefault="00E94728" w:rsidP="00F51FAF">
      <w:pPr>
        <w:tabs>
          <w:tab w:val="left" w:pos="0"/>
        </w:tabs>
        <w:spacing w:before="120" w:line="400" w:lineRule="exact"/>
        <w:ind w:firstLine="540"/>
        <w:jc w:val="both"/>
        <w:rPr>
          <w:rFonts w:ascii="Times New Roman" w:hAnsi="Times New Roman"/>
          <w:sz w:val="28"/>
          <w:szCs w:val="28"/>
          <w:lang w:val="de-DE"/>
        </w:rPr>
      </w:pPr>
      <w:r w:rsidRPr="00A37C43">
        <w:rPr>
          <w:rFonts w:ascii="Times New Roman" w:hAnsi="Times New Roman"/>
          <w:sz w:val="28"/>
          <w:szCs w:val="28"/>
          <w:lang w:val="de-DE"/>
        </w:rPr>
        <w:t>7. Phối hợp với các cơ quan, tổ chức trong và ngoài Viện Hàn lâm tổ chức nghiên cứu khoa học và ứng dụng các kết quả nghiên cứu vào thực tiễn.</w:t>
      </w:r>
    </w:p>
    <w:p w14:paraId="403E0CA6" w14:textId="77777777" w:rsidR="00ED19FE" w:rsidRPr="00A37C43" w:rsidRDefault="00E94728" w:rsidP="00ED19FE">
      <w:pPr>
        <w:tabs>
          <w:tab w:val="left" w:pos="0"/>
        </w:tabs>
        <w:spacing w:before="120" w:line="400" w:lineRule="exact"/>
        <w:ind w:firstLine="540"/>
        <w:jc w:val="both"/>
        <w:rPr>
          <w:rFonts w:ascii="Times New Roman" w:hAnsi="Times New Roman"/>
          <w:sz w:val="28"/>
          <w:szCs w:val="28"/>
        </w:rPr>
      </w:pPr>
      <w:r w:rsidRPr="00A37C43">
        <w:rPr>
          <w:rFonts w:ascii="Times New Roman" w:hAnsi="Times New Roman"/>
          <w:spacing w:val="-6"/>
          <w:sz w:val="28"/>
          <w:szCs w:val="28"/>
          <w:lang w:val="de-DE"/>
        </w:rPr>
        <w:t>8. Thực hiện các tư vấn khoa học phù hợp với chức năng, nhiệm vụ của Viện.</w:t>
      </w:r>
      <w:r w:rsidR="00ED19FE" w:rsidRPr="00A37C43">
        <w:rPr>
          <w:rFonts w:ascii="Times New Roman" w:hAnsi="Times New Roman"/>
          <w:sz w:val="28"/>
          <w:szCs w:val="28"/>
        </w:rPr>
        <w:t xml:space="preserve">Thực hiện chức năng kết nối nghiên cứu giữa Viện Hàn lâm lkhoa học xã hội Việt Nam với các đơn vị nghiên cứu hàng đầu trong khu vực nghiên cứu thuộc Ấn Độ và Tây Nam Á. </w:t>
      </w:r>
    </w:p>
    <w:p w14:paraId="277813AC" w14:textId="77777777" w:rsidR="007F72B0" w:rsidRPr="00A37C43" w:rsidRDefault="00E94728" w:rsidP="007F72B0">
      <w:pPr>
        <w:tabs>
          <w:tab w:val="left" w:pos="0"/>
        </w:tabs>
        <w:spacing w:before="120" w:line="400" w:lineRule="exact"/>
        <w:ind w:firstLine="540"/>
        <w:jc w:val="both"/>
        <w:rPr>
          <w:rFonts w:ascii="Times New Roman" w:hAnsi="Times New Roman"/>
          <w:sz w:val="28"/>
          <w:szCs w:val="28"/>
        </w:rPr>
      </w:pPr>
      <w:r w:rsidRPr="00A37C43">
        <w:rPr>
          <w:rFonts w:ascii="Times New Roman" w:hAnsi="Times New Roman"/>
          <w:sz w:val="28"/>
          <w:szCs w:val="28"/>
          <w:lang w:val="de-DE"/>
        </w:rPr>
        <w:t>9. Tổ chức, thực hiện hợp tác quốc tế về nghiên cứu và đào tạo theo quy định hiện hành.</w:t>
      </w:r>
      <w:r w:rsidR="007F72B0" w:rsidRPr="00A37C43">
        <w:rPr>
          <w:rFonts w:ascii="Times New Roman" w:hAnsi="Times New Roman"/>
          <w:sz w:val="28"/>
          <w:szCs w:val="28"/>
        </w:rPr>
        <w:t>Trao đổi học giả nhằm gia tăng hiểu biết mọi lĩnh vực như: lịch sử, văn hóa, chính trị, kinh tế và quan hệ quốc tế với các quốc gia trong khu vực nghiên cứu</w:t>
      </w:r>
    </w:p>
    <w:p w14:paraId="44977F62" w14:textId="77777777" w:rsidR="00E94728" w:rsidRPr="00A37C43" w:rsidRDefault="00E94728" w:rsidP="00F51FAF">
      <w:pPr>
        <w:tabs>
          <w:tab w:val="left" w:pos="0"/>
        </w:tabs>
        <w:spacing w:before="120" w:line="400" w:lineRule="exact"/>
        <w:ind w:firstLine="540"/>
        <w:jc w:val="both"/>
        <w:rPr>
          <w:rFonts w:ascii="Times New Roman" w:hAnsi="Times New Roman"/>
          <w:sz w:val="28"/>
          <w:szCs w:val="28"/>
          <w:lang w:val="de-DE"/>
        </w:rPr>
      </w:pPr>
      <w:r w:rsidRPr="00A37C43">
        <w:rPr>
          <w:rFonts w:ascii="Times New Roman" w:hAnsi="Times New Roman"/>
          <w:spacing w:val="8"/>
          <w:sz w:val="28"/>
          <w:szCs w:val="28"/>
          <w:lang w:val="de-DE"/>
        </w:rPr>
        <w:t>10.</w:t>
      </w:r>
      <w:r w:rsidRPr="00A37C43">
        <w:rPr>
          <w:rFonts w:ascii="Times New Roman" w:hAnsi="Times New Roman"/>
          <w:sz w:val="28"/>
          <w:szCs w:val="28"/>
          <w:lang w:val="de-DE"/>
        </w:rPr>
        <w:t xml:space="preserve"> Trao đổi thông tin khoa học với các tổ chức, cá nhân hoạt động khoa học và công nghệ trong nước và nước ngoài theo quy định của pháp luật; xây dựng và quản lý tư liệu, thư viện của Viện; xuất bản các ấn phẩm khoa học; phổ biến các kết quả nghiên cứu khoa học và truyền bá kiến thức khoa học.</w:t>
      </w:r>
    </w:p>
    <w:p w14:paraId="02FE9A89" w14:textId="77777777" w:rsidR="00E94728" w:rsidRPr="00A37C43" w:rsidRDefault="00E94728" w:rsidP="00F51FAF">
      <w:pPr>
        <w:tabs>
          <w:tab w:val="left" w:pos="0"/>
        </w:tabs>
        <w:spacing w:before="120" w:line="400" w:lineRule="exact"/>
        <w:ind w:firstLine="540"/>
        <w:jc w:val="both"/>
        <w:rPr>
          <w:rFonts w:ascii="Times New Roman" w:hAnsi="Times New Roman"/>
          <w:sz w:val="28"/>
          <w:szCs w:val="28"/>
          <w:lang w:val="de-DE"/>
        </w:rPr>
      </w:pPr>
      <w:r w:rsidRPr="00A37C43">
        <w:rPr>
          <w:rFonts w:ascii="Times New Roman" w:hAnsi="Times New Roman"/>
          <w:sz w:val="28"/>
          <w:szCs w:val="28"/>
          <w:lang w:val="de-DE"/>
        </w:rPr>
        <w:lastRenderedPageBreak/>
        <w:t>11. Ký kết, thực hiện các hợp đồng nghiên cứu khoa học với các tổ chức, cơ quan nghiên cứu khoa học và các nhà khoa học trong và ngoài nước theo quy định của pháp luật và Viện Hàn lâm Khoa học xã hội Việt Nam.</w:t>
      </w:r>
    </w:p>
    <w:p w14:paraId="7C7B3BA1" w14:textId="77777777" w:rsidR="00ED19FE" w:rsidRPr="00A37C43" w:rsidRDefault="00E94728" w:rsidP="00ED19FE">
      <w:pPr>
        <w:tabs>
          <w:tab w:val="left" w:pos="0"/>
        </w:tabs>
        <w:spacing w:before="120" w:line="400" w:lineRule="exact"/>
        <w:ind w:firstLine="540"/>
        <w:jc w:val="both"/>
        <w:rPr>
          <w:rFonts w:ascii="Times New Roman" w:hAnsi="Times New Roman"/>
          <w:sz w:val="28"/>
          <w:szCs w:val="28"/>
          <w:lang w:val="de-DE"/>
        </w:rPr>
      </w:pPr>
      <w:r w:rsidRPr="00A37C43">
        <w:rPr>
          <w:rFonts w:ascii="Times New Roman" w:hAnsi="Times New Roman"/>
          <w:spacing w:val="8"/>
          <w:sz w:val="28"/>
          <w:szCs w:val="28"/>
          <w:lang w:val="de-DE"/>
        </w:rPr>
        <w:t xml:space="preserve">12. </w:t>
      </w:r>
      <w:r w:rsidRPr="00A37C43">
        <w:rPr>
          <w:rFonts w:ascii="Times New Roman" w:hAnsi="Times New Roman"/>
          <w:sz w:val="28"/>
          <w:szCs w:val="28"/>
          <w:lang w:val="de-DE"/>
        </w:rPr>
        <w:t xml:space="preserve">Quản lý về tổ chức, bộ máy, vị trí việc làm, cơ cấu viên chức theo chức danh nghề nghiệp và số người làm việc trong đơn vị; tài sản và kinh phí </w:t>
      </w:r>
      <w:r w:rsidRPr="00A37C43">
        <w:rPr>
          <w:rFonts w:ascii="Times New Roman" w:hAnsi="Times New Roman"/>
          <w:spacing w:val="-8"/>
          <w:sz w:val="28"/>
          <w:szCs w:val="28"/>
          <w:lang w:val="de-DE"/>
        </w:rPr>
        <w:t>của Viện theo quy định của Nhà nước và theo sự phân cấp quản lý của Viện Hàn lâm</w:t>
      </w:r>
      <w:r w:rsidRPr="00A37C43">
        <w:rPr>
          <w:rFonts w:ascii="Times New Roman" w:hAnsi="Times New Roman"/>
          <w:sz w:val="28"/>
          <w:szCs w:val="28"/>
          <w:lang w:val="de-DE"/>
        </w:rPr>
        <w:t xml:space="preserve">. </w:t>
      </w:r>
    </w:p>
    <w:p w14:paraId="1EAB82BC" w14:textId="77777777" w:rsidR="00E94728" w:rsidRPr="00A37C43" w:rsidRDefault="00ED19FE" w:rsidP="00F51FAF">
      <w:pPr>
        <w:tabs>
          <w:tab w:val="left" w:pos="0"/>
        </w:tabs>
        <w:spacing w:before="120" w:line="400" w:lineRule="exact"/>
        <w:ind w:firstLine="540"/>
        <w:jc w:val="both"/>
        <w:rPr>
          <w:rFonts w:ascii="Times New Roman" w:hAnsi="Times New Roman"/>
          <w:sz w:val="28"/>
          <w:szCs w:val="28"/>
          <w:lang w:val="de-DE"/>
        </w:rPr>
      </w:pPr>
      <w:r w:rsidRPr="00A37C43">
        <w:rPr>
          <w:rFonts w:ascii="Times New Roman" w:hAnsi="Times New Roman"/>
          <w:sz w:val="28"/>
          <w:szCs w:val="28"/>
          <w:lang w:val="de-DE"/>
        </w:rPr>
        <w:t>1</w:t>
      </w:r>
      <w:r w:rsidR="007F72B0" w:rsidRPr="00A37C43">
        <w:rPr>
          <w:rFonts w:ascii="Times New Roman" w:hAnsi="Times New Roman"/>
          <w:sz w:val="28"/>
          <w:szCs w:val="28"/>
          <w:lang w:val="de-DE"/>
        </w:rPr>
        <w:t>3</w:t>
      </w:r>
      <w:r w:rsidR="00E94728" w:rsidRPr="00A37C43">
        <w:rPr>
          <w:rFonts w:ascii="Times New Roman" w:hAnsi="Times New Roman"/>
          <w:sz w:val="28"/>
          <w:szCs w:val="28"/>
          <w:lang w:val="de-DE"/>
        </w:rPr>
        <w:t>. Thực hiện các nhiệm vụ khác theo sự phân công của Chủ tịch Viện Hàn lâm Khoa học xã hội Việt Nam.</w:t>
      </w:r>
    </w:p>
    <w:p w14:paraId="34C3186D" w14:textId="77777777" w:rsidR="00CD7E9A" w:rsidRPr="00A37C43" w:rsidRDefault="00CD7E9A" w:rsidP="00F51FAF">
      <w:pPr>
        <w:spacing w:before="120" w:line="400" w:lineRule="exact"/>
        <w:jc w:val="both"/>
        <w:rPr>
          <w:rFonts w:ascii="Times New Roman" w:hAnsi="Times New Roman"/>
          <w:b/>
          <w:sz w:val="28"/>
          <w:szCs w:val="28"/>
          <w:lang w:val="nl-NL"/>
        </w:rPr>
      </w:pPr>
      <w:r w:rsidRPr="00A37C43">
        <w:rPr>
          <w:rFonts w:ascii="Times New Roman" w:hAnsi="Times New Roman"/>
          <w:sz w:val="28"/>
          <w:szCs w:val="28"/>
          <w:lang w:val="nl-NL"/>
        </w:rPr>
        <w:tab/>
      </w:r>
      <w:r w:rsidRPr="00A37C43">
        <w:rPr>
          <w:rFonts w:ascii="Times New Roman" w:hAnsi="Times New Roman"/>
          <w:b/>
          <w:sz w:val="28"/>
          <w:szCs w:val="28"/>
          <w:lang w:val="nl-NL"/>
        </w:rPr>
        <w:t>Điều 5. Cơ cấu tổ chức</w:t>
      </w:r>
    </w:p>
    <w:p w14:paraId="3B8CD4EE" w14:textId="77777777" w:rsidR="00E94728" w:rsidRPr="00A37C43" w:rsidRDefault="00E94728" w:rsidP="00F51FAF">
      <w:pPr>
        <w:tabs>
          <w:tab w:val="left" w:pos="0"/>
          <w:tab w:val="left" w:pos="8364"/>
        </w:tabs>
        <w:spacing w:before="120" w:line="400" w:lineRule="exact"/>
        <w:ind w:firstLine="540"/>
        <w:jc w:val="both"/>
        <w:rPr>
          <w:rFonts w:ascii="Times New Roman" w:hAnsi="Times New Roman"/>
          <w:iCs/>
          <w:sz w:val="28"/>
          <w:szCs w:val="28"/>
        </w:rPr>
      </w:pPr>
      <w:r w:rsidRPr="00A37C43">
        <w:rPr>
          <w:rFonts w:ascii="Times New Roman" w:hAnsi="Times New Roman"/>
          <w:iCs/>
          <w:sz w:val="28"/>
          <w:szCs w:val="28"/>
        </w:rPr>
        <w:t>Viện Nghiên cứu Ấn Độ và Tây Nam Á có Lãnh đạo Viện, các tổ chức cấp phòng và Tạp chí, cụ thể như sau:</w:t>
      </w:r>
    </w:p>
    <w:p w14:paraId="24D1854E" w14:textId="77777777" w:rsidR="00E94728" w:rsidRPr="00A37C43" w:rsidRDefault="00E94728" w:rsidP="00F51FAF">
      <w:pPr>
        <w:tabs>
          <w:tab w:val="left" w:pos="0"/>
          <w:tab w:val="left" w:pos="8364"/>
        </w:tabs>
        <w:spacing w:before="120" w:line="400" w:lineRule="exact"/>
        <w:ind w:firstLine="540"/>
        <w:jc w:val="both"/>
        <w:rPr>
          <w:rFonts w:ascii="Times New Roman" w:hAnsi="Times New Roman"/>
          <w:i/>
          <w:iCs/>
          <w:sz w:val="28"/>
          <w:szCs w:val="28"/>
        </w:rPr>
      </w:pPr>
      <w:r w:rsidRPr="00A37C43">
        <w:rPr>
          <w:rFonts w:ascii="Times New Roman" w:hAnsi="Times New Roman"/>
          <w:i/>
          <w:iCs/>
          <w:sz w:val="28"/>
          <w:szCs w:val="28"/>
        </w:rPr>
        <w:t xml:space="preserve">a) Các phòng nghiên cứu khoa học: </w:t>
      </w:r>
    </w:p>
    <w:p w14:paraId="14F3C8D2" w14:textId="77777777" w:rsidR="00E94728" w:rsidRPr="00A37C43" w:rsidRDefault="00E94728" w:rsidP="00F51FAF">
      <w:pPr>
        <w:tabs>
          <w:tab w:val="left" w:pos="0"/>
        </w:tabs>
        <w:spacing w:before="120" w:line="400" w:lineRule="exact"/>
        <w:ind w:firstLine="540"/>
        <w:jc w:val="both"/>
        <w:rPr>
          <w:rFonts w:ascii="Times New Roman" w:hAnsi="Times New Roman"/>
          <w:spacing w:val="8"/>
          <w:sz w:val="28"/>
          <w:szCs w:val="28"/>
        </w:rPr>
      </w:pPr>
      <w:r w:rsidRPr="00A37C43">
        <w:rPr>
          <w:rFonts w:ascii="Times New Roman" w:hAnsi="Times New Roman"/>
          <w:sz w:val="28"/>
          <w:szCs w:val="28"/>
        </w:rPr>
        <w:t xml:space="preserve">(1). </w:t>
      </w:r>
      <w:r w:rsidRPr="00A37C43">
        <w:rPr>
          <w:rFonts w:ascii="Times New Roman" w:hAnsi="Times New Roman"/>
          <w:spacing w:val="8"/>
          <w:sz w:val="28"/>
          <w:szCs w:val="28"/>
        </w:rPr>
        <w:t>Phòng nghiên cứu Lịch sử - Văn hóa và Chính trị;</w:t>
      </w:r>
    </w:p>
    <w:p w14:paraId="676BDEB4" w14:textId="77777777" w:rsidR="00E94728" w:rsidRPr="00A37C43" w:rsidRDefault="00E94728" w:rsidP="00F51FAF">
      <w:pPr>
        <w:tabs>
          <w:tab w:val="left" w:pos="0"/>
        </w:tabs>
        <w:spacing w:before="120" w:line="400" w:lineRule="exact"/>
        <w:ind w:firstLine="540"/>
        <w:jc w:val="both"/>
        <w:rPr>
          <w:rFonts w:ascii="Times New Roman" w:hAnsi="Times New Roman"/>
          <w:spacing w:val="8"/>
          <w:sz w:val="28"/>
          <w:szCs w:val="28"/>
        </w:rPr>
      </w:pPr>
      <w:r w:rsidRPr="00A37C43">
        <w:rPr>
          <w:rFonts w:ascii="Times New Roman" w:hAnsi="Times New Roman"/>
          <w:spacing w:val="8"/>
          <w:sz w:val="28"/>
          <w:szCs w:val="28"/>
        </w:rPr>
        <w:t>(2). Phòng nghiên cứu Kinh tế và Phát triển;</w:t>
      </w:r>
    </w:p>
    <w:p w14:paraId="304B84FF" w14:textId="77777777" w:rsidR="00E94728" w:rsidRPr="00A37C43" w:rsidRDefault="00E94728" w:rsidP="00F51FAF">
      <w:pPr>
        <w:tabs>
          <w:tab w:val="left" w:pos="0"/>
        </w:tabs>
        <w:spacing w:before="120" w:line="400" w:lineRule="exact"/>
        <w:ind w:firstLine="540"/>
        <w:jc w:val="both"/>
        <w:rPr>
          <w:rFonts w:ascii="Times New Roman" w:hAnsi="Times New Roman"/>
          <w:spacing w:val="8"/>
          <w:sz w:val="28"/>
          <w:szCs w:val="28"/>
        </w:rPr>
      </w:pPr>
      <w:r w:rsidRPr="00A37C43">
        <w:rPr>
          <w:rFonts w:ascii="Times New Roman" w:hAnsi="Times New Roman"/>
          <w:spacing w:val="8"/>
          <w:sz w:val="28"/>
          <w:szCs w:val="28"/>
        </w:rPr>
        <w:t>(3). Phòng nghiên cứu Quan hệ quốc tế và Hội nhập;</w:t>
      </w:r>
    </w:p>
    <w:p w14:paraId="5C39E9CD" w14:textId="77777777" w:rsidR="00E94728" w:rsidRPr="00A37C43" w:rsidRDefault="00E94728" w:rsidP="00F51FAF">
      <w:pPr>
        <w:tabs>
          <w:tab w:val="left" w:pos="0"/>
          <w:tab w:val="left" w:pos="8364"/>
        </w:tabs>
        <w:spacing w:before="120" w:line="400" w:lineRule="exact"/>
        <w:ind w:firstLine="540"/>
        <w:jc w:val="both"/>
        <w:rPr>
          <w:rFonts w:ascii="Times New Roman" w:hAnsi="Times New Roman"/>
          <w:i/>
          <w:iCs/>
          <w:sz w:val="28"/>
          <w:szCs w:val="28"/>
        </w:rPr>
      </w:pPr>
      <w:r w:rsidRPr="00A37C43">
        <w:rPr>
          <w:rFonts w:ascii="Times New Roman" w:hAnsi="Times New Roman"/>
          <w:i/>
          <w:iCs/>
          <w:sz w:val="28"/>
          <w:szCs w:val="28"/>
        </w:rPr>
        <w:t>b. Phòng chức năng, nghiệp vụ:</w:t>
      </w:r>
    </w:p>
    <w:p w14:paraId="34CB3C08" w14:textId="77777777" w:rsidR="00E94728" w:rsidRPr="00A37C43" w:rsidRDefault="00E94728" w:rsidP="00F51FAF">
      <w:pPr>
        <w:tabs>
          <w:tab w:val="left" w:pos="0"/>
          <w:tab w:val="left" w:pos="709"/>
        </w:tabs>
        <w:spacing w:before="120" w:line="400" w:lineRule="exact"/>
        <w:ind w:firstLine="540"/>
        <w:jc w:val="both"/>
        <w:rPr>
          <w:rFonts w:ascii="Times New Roman" w:hAnsi="Times New Roman"/>
          <w:sz w:val="28"/>
          <w:szCs w:val="28"/>
          <w:lang w:val="fr-FR"/>
        </w:rPr>
      </w:pPr>
      <w:r w:rsidRPr="00A37C43">
        <w:rPr>
          <w:rFonts w:ascii="Times New Roman" w:hAnsi="Times New Roman"/>
          <w:sz w:val="28"/>
          <w:szCs w:val="28"/>
          <w:lang w:val="fr-FR"/>
        </w:rPr>
        <w:t>(1). Phòng Hành chính – Tổng hợp.</w:t>
      </w:r>
    </w:p>
    <w:p w14:paraId="73CAE195" w14:textId="77777777" w:rsidR="00E94728" w:rsidRPr="00246536" w:rsidRDefault="004D2C05" w:rsidP="00F51FAF">
      <w:pPr>
        <w:tabs>
          <w:tab w:val="left" w:pos="0"/>
        </w:tabs>
        <w:spacing w:before="120" w:line="400" w:lineRule="exact"/>
        <w:ind w:firstLine="540"/>
        <w:jc w:val="both"/>
        <w:rPr>
          <w:rFonts w:ascii="Times New Roman" w:hAnsi="Times New Roman"/>
          <w:i/>
          <w:sz w:val="28"/>
          <w:szCs w:val="28"/>
        </w:rPr>
      </w:pPr>
      <w:r w:rsidRPr="00246536">
        <w:rPr>
          <w:rFonts w:ascii="Times New Roman" w:hAnsi="Times New Roman"/>
          <w:i/>
          <w:sz w:val="28"/>
          <w:szCs w:val="28"/>
        </w:rPr>
        <w:t>c. Tạp chí nghiên cứu Ấn Độ và Châu Á</w:t>
      </w:r>
    </w:p>
    <w:p w14:paraId="493D19CC" w14:textId="77777777" w:rsidR="00E8267C" w:rsidRPr="00A37C43" w:rsidRDefault="00E8267C" w:rsidP="00F51FAF">
      <w:pPr>
        <w:tabs>
          <w:tab w:val="left" w:pos="8364"/>
        </w:tabs>
        <w:spacing w:before="120" w:line="400" w:lineRule="exact"/>
        <w:ind w:firstLine="540"/>
        <w:jc w:val="both"/>
        <w:rPr>
          <w:rFonts w:ascii="Times New Roman" w:hAnsi="Times New Roman"/>
          <w:sz w:val="28"/>
          <w:szCs w:val="28"/>
        </w:rPr>
      </w:pPr>
      <w:r w:rsidRPr="00A37C43">
        <w:rPr>
          <w:rFonts w:ascii="Times New Roman" w:hAnsi="Times New Roman"/>
          <w:sz w:val="28"/>
          <w:szCs w:val="28"/>
        </w:rPr>
        <w:t>Tổ chức cấp Phòng chuyên môn có từ 05</w:t>
      </w:r>
      <w:r w:rsidR="008B7E87">
        <w:rPr>
          <w:rFonts w:ascii="Times New Roman" w:hAnsi="Times New Roman"/>
          <w:sz w:val="28"/>
          <w:szCs w:val="28"/>
        </w:rPr>
        <w:t xml:space="preserve"> người trở lên</w:t>
      </w:r>
      <w:r w:rsidRPr="00A37C43">
        <w:rPr>
          <w:rFonts w:ascii="Times New Roman" w:hAnsi="Times New Roman"/>
          <w:sz w:val="28"/>
          <w:szCs w:val="28"/>
        </w:rPr>
        <w:t xml:space="preserve">, có 01 Trưởng phòng và các viên chức được phân công theo vị trí việc làm và chức năng nhiệm vụ của từng Phòng.Phòng chức năng, giúp việc Thủ trưởng đơn vị bao gồm các mảng công việc Hành chính – Tổng hợp và Quản lý khoa học, phòng có 05 người và được bổ nhiệm 01 Trưởng phòng. </w:t>
      </w:r>
    </w:p>
    <w:p w14:paraId="48138CF0" w14:textId="7BFBF288" w:rsidR="00E8267C" w:rsidRPr="00A37C43" w:rsidRDefault="00E8267C" w:rsidP="00F51FAF">
      <w:pPr>
        <w:spacing w:before="120" w:line="400" w:lineRule="exact"/>
        <w:ind w:firstLine="540"/>
        <w:jc w:val="both"/>
        <w:rPr>
          <w:rFonts w:ascii="Times New Roman" w:hAnsi="Times New Roman"/>
          <w:sz w:val="28"/>
          <w:szCs w:val="28"/>
        </w:rPr>
      </w:pPr>
      <w:r w:rsidRPr="00A37C43">
        <w:rPr>
          <w:rFonts w:ascii="Times New Roman" w:hAnsi="Times New Roman"/>
          <w:sz w:val="28"/>
          <w:szCs w:val="28"/>
        </w:rPr>
        <w:t xml:space="preserve">Tạp chí Nghiên cứu Ấn Độ và Châu Á là cơ quan ngôn luận của Viện Nghiên cứu Ấn Độ và Tây Nam Á, là diễn đàn khoa học của ngành, của bạn đọc quan tâm đến những vấn đề khoa học xã hội và nhân văn gắn với Ấn Độ và khu vực Châu Á. Tạp chí Nghiên cứu Ấn Độ và Châu Á được tổ chức và hoạt động theo Giấy phép hoạt động báo chí, Luật Báo chí và các văn bản pháp quy khác về báo chí và Quy chế Tổ chức và hoạt động của các Tạp chí thuộc Viện Hàn lâm Khoa học xã hội Việt Nam. Tổng biên tập chịu trách nhiệm trước pháp luật và trước Chủ tịch Viện Hàn lâm Khoa học xã hội Việt Nam về mọi mặt hoạt </w:t>
      </w:r>
      <w:r w:rsidRPr="00A37C43">
        <w:rPr>
          <w:rFonts w:ascii="Times New Roman" w:hAnsi="Times New Roman"/>
          <w:sz w:val="28"/>
          <w:szCs w:val="28"/>
        </w:rPr>
        <w:lastRenderedPageBreak/>
        <w:t>động của Tạp chí. Giúp việc Tổng biên tập có 01 Phó Tổng biên tập, 01 Thư ký tòa soạn, biên tập viên và các viên chức hỗ trợ, phục vụ.</w:t>
      </w:r>
    </w:p>
    <w:p w14:paraId="3112A742" w14:textId="77777777" w:rsidR="00E8267C" w:rsidRPr="00A37C43" w:rsidRDefault="00E8267C" w:rsidP="00F51FAF">
      <w:pPr>
        <w:tabs>
          <w:tab w:val="left" w:pos="8364"/>
        </w:tabs>
        <w:spacing w:before="120" w:line="400" w:lineRule="exact"/>
        <w:ind w:firstLine="540"/>
        <w:jc w:val="both"/>
        <w:rPr>
          <w:rFonts w:ascii="Times New Roman" w:hAnsi="Times New Roman"/>
          <w:sz w:val="28"/>
          <w:szCs w:val="28"/>
        </w:rPr>
      </w:pPr>
      <w:r w:rsidRPr="00A37C43">
        <w:rPr>
          <w:rFonts w:ascii="Times New Roman" w:hAnsi="Times New Roman"/>
          <w:sz w:val="28"/>
          <w:szCs w:val="28"/>
        </w:rPr>
        <w:t>Thư ký tòa soạn do Viện trưởng bổ nhiệm theo Quy chế bổ nhiệm, bổ nhiệm lại, luân chuyển, từ chức, thôi giữ chức vụ, miễn nhiệm cán bộ lãnh đạo các cấp của Viện Hàn lâm, sau khi có sự thoả thuận của Ban Tổ chức - Cán bộ Viện Hàn lâm Khoa học xã hội Việt Nam.</w:t>
      </w:r>
    </w:p>
    <w:p w14:paraId="33A7612D" w14:textId="77777777" w:rsidR="00CD7E9A" w:rsidRPr="00A37C43" w:rsidRDefault="00CD7E9A" w:rsidP="00F51FAF">
      <w:pPr>
        <w:spacing w:before="120" w:line="400" w:lineRule="exact"/>
        <w:ind w:firstLine="720"/>
        <w:jc w:val="both"/>
        <w:rPr>
          <w:rFonts w:ascii="Times New Roman" w:hAnsi="Times New Roman"/>
          <w:b/>
          <w:sz w:val="28"/>
          <w:szCs w:val="28"/>
          <w:lang w:val="nl-NL"/>
        </w:rPr>
      </w:pPr>
      <w:r w:rsidRPr="00A37C43">
        <w:rPr>
          <w:rFonts w:ascii="Times New Roman" w:hAnsi="Times New Roman"/>
          <w:b/>
          <w:sz w:val="28"/>
          <w:szCs w:val="28"/>
          <w:lang w:val="nl-NL"/>
        </w:rPr>
        <w:t>Điều 6. Nhiệm vụ và quyền hạn của các tổ chức cấu thành</w:t>
      </w:r>
    </w:p>
    <w:p w14:paraId="3747B8CA" w14:textId="77777777" w:rsidR="00E8267C" w:rsidRPr="00A37C43" w:rsidRDefault="00E8267C" w:rsidP="00F51FAF">
      <w:pPr>
        <w:spacing w:before="120" w:line="400" w:lineRule="exact"/>
        <w:ind w:firstLine="540"/>
        <w:jc w:val="both"/>
        <w:rPr>
          <w:rFonts w:ascii="Times New Roman" w:hAnsi="Times New Roman"/>
          <w:b/>
          <w:i/>
          <w:iCs/>
          <w:sz w:val="28"/>
          <w:szCs w:val="28"/>
        </w:rPr>
      </w:pPr>
      <w:r w:rsidRPr="00A37C43">
        <w:rPr>
          <w:rFonts w:ascii="Times New Roman" w:hAnsi="Times New Roman"/>
          <w:b/>
          <w:i/>
          <w:iCs/>
          <w:sz w:val="28"/>
          <w:szCs w:val="28"/>
        </w:rPr>
        <w:t>1. Phòng Nghiên cứu</w:t>
      </w:r>
      <w:r w:rsidR="006679F7" w:rsidRPr="00A37C43">
        <w:rPr>
          <w:rFonts w:ascii="Times New Roman" w:hAnsi="Times New Roman"/>
          <w:b/>
          <w:i/>
          <w:iCs/>
          <w:sz w:val="28"/>
          <w:szCs w:val="28"/>
        </w:rPr>
        <w:t xml:space="preserve"> Lịch sử - Văn hóa và </w:t>
      </w:r>
      <w:r w:rsidRPr="00A37C43">
        <w:rPr>
          <w:rFonts w:ascii="Times New Roman" w:hAnsi="Times New Roman"/>
          <w:b/>
          <w:i/>
          <w:iCs/>
          <w:sz w:val="28"/>
          <w:szCs w:val="28"/>
        </w:rPr>
        <w:t xml:space="preserve">Chính trị </w:t>
      </w:r>
    </w:p>
    <w:p w14:paraId="5588F51F" w14:textId="77777777" w:rsidR="00E8267C" w:rsidRPr="00A37C43" w:rsidRDefault="00E8267C" w:rsidP="00F51FAF">
      <w:pPr>
        <w:spacing w:before="120" w:line="400" w:lineRule="exact"/>
        <w:ind w:firstLine="540"/>
        <w:jc w:val="both"/>
        <w:rPr>
          <w:rFonts w:ascii="Times New Roman" w:hAnsi="Times New Roman"/>
          <w:b/>
          <w:sz w:val="28"/>
          <w:szCs w:val="28"/>
        </w:rPr>
      </w:pPr>
      <w:r w:rsidRPr="00A37C43">
        <w:rPr>
          <w:rFonts w:ascii="Times New Roman" w:hAnsi="Times New Roman"/>
          <w:sz w:val="28"/>
          <w:szCs w:val="28"/>
        </w:rPr>
        <w:t xml:space="preserve">- Tham mưu, giúp Viện trưởng chỉ đạo, đề xuất và tổ chức triển khai thực hiện các đề tài, công trình, các hoạt động nghiên cứu khoa học chuyên sâu về lĩnh vực </w:t>
      </w:r>
      <w:r w:rsidR="006679F7" w:rsidRPr="00A37C43">
        <w:rPr>
          <w:rFonts w:ascii="Times New Roman" w:hAnsi="Times New Roman"/>
          <w:sz w:val="28"/>
          <w:szCs w:val="28"/>
        </w:rPr>
        <w:t xml:space="preserve">lịch sử, văn hóa và </w:t>
      </w:r>
      <w:r w:rsidRPr="00A37C43">
        <w:rPr>
          <w:rFonts w:ascii="Times New Roman" w:hAnsi="Times New Roman"/>
          <w:sz w:val="28"/>
          <w:szCs w:val="28"/>
        </w:rPr>
        <w:t>chính trị của Ấn Độ và các nước Tây Nam Á.</w:t>
      </w:r>
    </w:p>
    <w:p w14:paraId="02309B01" w14:textId="77777777" w:rsidR="00E8267C" w:rsidRPr="00A37C43" w:rsidRDefault="00E8267C" w:rsidP="00F51FAF">
      <w:pPr>
        <w:spacing w:before="120" w:line="400" w:lineRule="exact"/>
        <w:ind w:firstLine="540"/>
        <w:jc w:val="both"/>
        <w:rPr>
          <w:rFonts w:ascii="Times New Roman" w:hAnsi="Times New Roman"/>
          <w:b/>
          <w:sz w:val="28"/>
          <w:szCs w:val="28"/>
        </w:rPr>
      </w:pPr>
      <w:r w:rsidRPr="00A37C43">
        <w:rPr>
          <w:rFonts w:ascii="Times New Roman" w:hAnsi="Times New Roman"/>
          <w:sz w:val="28"/>
          <w:szCs w:val="28"/>
        </w:rPr>
        <w:t>- Chủ trì, tổ chức, phối hợp tham gia các đề tài, công trình nghiên cứu</w:t>
      </w:r>
      <w:r w:rsidR="006679F7" w:rsidRPr="00A37C43">
        <w:rPr>
          <w:rFonts w:ascii="Times New Roman" w:hAnsi="Times New Roman"/>
          <w:sz w:val="28"/>
          <w:szCs w:val="28"/>
        </w:rPr>
        <w:t>, sự kiện</w:t>
      </w:r>
      <w:r w:rsidRPr="00A37C43">
        <w:rPr>
          <w:rFonts w:ascii="Times New Roman" w:hAnsi="Times New Roman"/>
          <w:sz w:val="28"/>
          <w:szCs w:val="28"/>
        </w:rPr>
        <w:t xml:space="preserve"> về </w:t>
      </w:r>
      <w:r w:rsidR="006679F7" w:rsidRPr="00A37C43">
        <w:rPr>
          <w:rFonts w:ascii="Times New Roman" w:hAnsi="Times New Roman"/>
          <w:sz w:val="28"/>
          <w:szCs w:val="28"/>
        </w:rPr>
        <w:t xml:space="preserve">lịch sử, văn hóa và chính trị </w:t>
      </w:r>
      <w:r w:rsidRPr="00A37C43">
        <w:rPr>
          <w:rFonts w:ascii="Times New Roman" w:hAnsi="Times New Roman"/>
          <w:sz w:val="28"/>
          <w:szCs w:val="28"/>
        </w:rPr>
        <w:t>của Ấn Độ và các nước Tây Nam Á và các hoạt động khoa học khác.</w:t>
      </w:r>
    </w:p>
    <w:p w14:paraId="1DB728B1" w14:textId="77777777" w:rsidR="00E8267C" w:rsidRPr="00A37C43" w:rsidRDefault="00E8267C" w:rsidP="00F51FAF">
      <w:pPr>
        <w:spacing w:before="120" w:line="400" w:lineRule="exact"/>
        <w:ind w:firstLine="540"/>
        <w:jc w:val="both"/>
        <w:rPr>
          <w:rFonts w:ascii="Times New Roman" w:hAnsi="Times New Roman"/>
          <w:b/>
          <w:sz w:val="28"/>
          <w:szCs w:val="28"/>
        </w:rPr>
      </w:pPr>
      <w:r w:rsidRPr="00A37C43">
        <w:rPr>
          <w:rFonts w:ascii="Times New Roman" w:hAnsi="Times New Roman"/>
          <w:sz w:val="28"/>
          <w:szCs w:val="28"/>
        </w:rPr>
        <w:t>- Thực hiện các công việc khác do Viện trưởng phân công.</w:t>
      </w:r>
    </w:p>
    <w:p w14:paraId="16A0D20B" w14:textId="77777777" w:rsidR="00E8267C" w:rsidRPr="00A37C43" w:rsidRDefault="00E8267C" w:rsidP="00F51FAF">
      <w:pPr>
        <w:spacing w:before="120" w:line="400" w:lineRule="exact"/>
        <w:ind w:firstLine="540"/>
        <w:jc w:val="both"/>
        <w:rPr>
          <w:rFonts w:ascii="Times New Roman" w:hAnsi="Times New Roman"/>
          <w:b/>
          <w:i/>
          <w:iCs/>
          <w:sz w:val="28"/>
          <w:szCs w:val="28"/>
        </w:rPr>
      </w:pPr>
      <w:r w:rsidRPr="00A37C43">
        <w:rPr>
          <w:rFonts w:ascii="Times New Roman" w:hAnsi="Times New Roman"/>
          <w:b/>
          <w:i/>
          <w:iCs/>
          <w:sz w:val="28"/>
          <w:szCs w:val="28"/>
        </w:rPr>
        <w:t xml:space="preserve">2. Phòng Nghiên cứu Kinh tế và Phát triển </w:t>
      </w:r>
    </w:p>
    <w:p w14:paraId="32A69BE8" w14:textId="77777777" w:rsidR="00E8267C" w:rsidRPr="00A37C43" w:rsidRDefault="00E8267C" w:rsidP="00F51FAF">
      <w:pPr>
        <w:spacing w:before="120" w:line="400" w:lineRule="exact"/>
        <w:ind w:firstLine="540"/>
        <w:jc w:val="both"/>
        <w:rPr>
          <w:rFonts w:ascii="Times New Roman" w:hAnsi="Times New Roman"/>
          <w:b/>
          <w:sz w:val="28"/>
          <w:szCs w:val="28"/>
        </w:rPr>
      </w:pPr>
      <w:r w:rsidRPr="00A37C43">
        <w:rPr>
          <w:rFonts w:ascii="Times New Roman" w:hAnsi="Times New Roman"/>
          <w:sz w:val="28"/>
          <w:szCs w:val="28"/>
        </w:rPr>
        <w:t>- Tham mưu, giúp Viện trưởng chỉ đạo, đề xuất và tổ chức triển khai thực hiện các đề tài, công trình, các hoạt động nghiên cứu khoa học chuyên sâu về lĩnh vực kinh tế và phát triển của Ấn Độ và các nước Tây Nam Á.</w:t>
      </w:r>
    </w:p>
    <w:p w14:paraId="3CB7D7B1" w14:textId="77777777" w:rsidR="00E8267C" w:rsidRPr="00A37C43" w:rsidRDefault="00E8267C" w:rsidP="00F51FAF">
      <w:pPr>
        <w:spacing w:before="120" w:line="400" w:lineRule="exact"/>
        <w:ind w:firstLine="540"/>
        <w:jc w:val="both"/>
        <w:rPr>
          <w:rFonts w:ascii="Times New Roman" w:hAnsi="Times New Roman"/>
          <w:b/>
          <w:sz w:val="28"/>
          <w:szCs w:val="28"/>
        </w:rPr>
      </w:pPr>
      <w:r w:rsidRPr="00A37C43">
        <w:rPr>
          <w:rFonts w:ascii="Times New Roman" w:hAnsi="Times New Roman"/>
          <w:sz w:val="28"/>
          <w:szCs w:val="28"/>
        </w:rPr>
        <w:t>- Chủ trì, tổ chức, phối hợp tham gia các đề tài, công trình nghiên cứu về kinh tế của Ấn Độ và các nước Tây Nam Á và các hoạt động khoa học khác.</w:t>
      </w:r>
    </w:p>
    <w:p w14:paraId="73DA74EB" w14:textId="77777777" w:rsidR="00E8267C" w:rsidRPr="00A37C43" w:rsidRDefault="00E8267C" w:rsidP="00F51FAF">
      <w:pPr>
        <w:spacing w:before="120" w:line="400" w:lineRule="exact"/>
        <w:ind w:firstLine="540"/>
        <w:jc w:val="both"/>
        <w:rPr>
          <w:rFonts w:ascii="Times New Roman" w:hAnsi="Times New Roman"/>
          <w:b/>
          <w:sz w:val="28"/>
          <w:szCs w:val="28"/>
        </w:rPr>
      </w:pPr>
      <w:r w:rsidRPr="00A37C43">
        <w:rPr>
          <w:rFonts w:ascii="Times New Roman" w:hAnsi="Times New Roman"/>
          <w:sz w:val="28"/>
          <w:szCs w:val="28"/>
        </w:rPr>
        <w:t>- Thực hiện các công việc khác do Viện trưởng phân công.</w:t>
      </w:r>
    </w:p>
    <w:p w14:paraId="1EC4507D" w14:textId="77777777" w:rsidR="00E8267C" w:rsidRPr="00A37C43" w:rsidRDefault="006679F7" w:rsidP="00F51FAF">
      <w:pPr>
        <w:spacing w:before="120" w:line="400" w:lineRule="exact"/>
        <w:ind w:firstLine="540"/>
        <w:jc w:val="both"/>
        <w:rPr>
          <w:rFonts w:ascii="Times New Roman" w:hAnsi="Times New Roman"/>
          <w:b/>
          <w:i/>
          <w:iCs/>
          <w:sz w:val="28"/>
          <w:szCs w:val="28"/>
        </w:rPr>
      </w:pPr>
      <w:r w:rsidRPr="00A37C43">
        <w:rPr>
          <w:rFonts w:ascii="Times New Roman" w:hAnsi="Times New Roman"/>
          <w:b/>
          <w:i/>
          <w:sz w:val="28"/>
          <w:szCs w:val="28"/>
        </w:rPr>
        <w:t>3</w:t>
      </w:r>
      <w:r w:rsidR="00E8267C" w:rsidRPr="00A37C43">
        <w:rPr>
          <w:rFonts w:ascii="Times New Roman" w:hAnsi="Times New Roman"/>
          <w:b/>
          <w:i/>
          <w:sz w:val="28"/>
          <w:szCs w:val="28"/>
        </w:rPr>
        <w:t xml:space="preserve">. Phòng Nghiên cứu Quan hệ quốc tế và Hội nhập </w:t>
      </w:r>
    </w:p>
    <w:p w14:paraId="6C507B49" w14:textId="77777777" w:rsidR="00E8267C" w:rsidRPr="00A37C43" w:rsidRDefault="00E8267C" w:rsidP="00F51FAF">
      <w:pPr>
        <w:spacing w:before="120" w:line="400" w:lineRule="exact"/>
        <w:ind w:firstLine="540"/>
        <w:jc w:val="both"/>
        <w:rPr>
          <w:rFonts w:ascii="Times New Roman" w:hAnsi="Times New Roman"/>
          <w:b/>
          <w:sz w:val="28"/>
          <w:szCs w:val="28"/>
        </w:rPr>
      </w:pPr>
      <w:r w:rsidRPr="00A37C43">
        <w:rPr>
          <w:rFonts w:ascii="Times New Roman" w:hAnsi="Times New Roman"/>
          <w:sz w:val="28"/>
          <w:szCs w:val="28"/>
        </w:rPr>
        <w:t>- Tham mưu, giúp Viện trưởng chỉ đạo, đề xuất và tổ chức triển khai thực hiện các đề tài, công trình, các hoạt động nghiên cứu khoa học chuyên sâu về quan hệ quốc tế và hội nhập của Ấn Độ và các nước Tây Nam Á.</w:t>
      </w:r>
    </w:p>
    <w:p w14:paraId="6696A258" w14:textId="77777777" w:rsidR="00E8267C" w:rsidRPr="00A37C43" w:rsidRDefault="00E8267C" w:rsidP="00F51FAF">
      <w:pPr>
        <w:spacing w:before="120" w:line="400" w:lineRule="exact"/>
        <w:ind w:firstLine="540"/>
        <w:jc w:val="both"/>
        <w:rPr>
          <w:rFonts w:ascii="Times New Roman" w:hAnsi="Times New Roman"/>
          <w:sz w:val="28"/>
          <w:szCs w:val="28"/>
        </w:rPr>
      </w:pPr>
      <w:r w:rsidRPr="00A37C43">
        <w:rPr>
          <w:rFonts w:ascii="Times New Roman" w:hAnsi="Times New Roman"/>
          <w:sz w:val="28"/>
          <w:szCs w:val="28"/>
        </w:rPr>
        <w:t>- Chủ trì, tổ chức, phối hợp tham gia các đề tài, công trình nghiên cứu về quan hệ quốc tế và hội nhập của Ấn Độ và các nước Tây Nam Á và tham gia các hoạt động khoa học khác.</w:t>
      </w:r>
    </w:p>
    <w:p w14:paraId="3BDEE981" w14:textId="77777777" w:rsidR="00E8267C" w:rsidRPr="00A37C43" w:rsidRDefault="00E8267C" w:rsidP="00F51FAF">
      <w:pPr>
        <w:spacing w:before="120" w:line="400" w:lineRule="exact"/>
        <w:ind w:firstLine="540"/>
        <w:jc w:val="both"/>
        <w:rPr>
          <w:rFonts w:ascii="Times New Roman" w:hAnsi="Times New Roman"/>
          <w:b/>
          <w:sz w:val="28"/>
          <w:szCs w:val="28"/>
        </w:rPr>
      </w:pPr>
      <w:r w:rsidRPr="00A37C43">
        <w:rPr>
          <w:rFonts w:ascii="Times New Roman" w:hAnsi="Times New Roman"/>
          <w:sz w:val="28"/>
          <w:szCs w:val="28"/>
        </w:rPr>
        <w:t>- Thực hiện các công việc khác do Viện trưởng phân công.</w:t>
      </w:r>
    </w:p>
    <w:p w14:paraId="71B0C40A" w14:textId="77777777" w:rsidR="00E8267C" w:rsidRPr="00A37C43" w:rsidRDefault="00AF3F7B" w:rsidP="00F51FAF">
      <w:pPr>
        <w:spacing w:before="120" w:line="400" w:lineRule="exact"/>
        <w:ind w:firstLine="567"/>
        <w:jc w:val="both"/>
        <w:rPr>
          <w:rFonts w:ascii="Times New Roman" w:hAnsi="Times New Roman"/>
          <w:b/>
          <w:i/>
          <w:spacing w:val="-6"/>
          <w:sz w:val="28"/>
          <w:szCs w:val="28"/>
        </w:rPr>
      </w:pPr>
      <w:r w:rsidRPr="00A37C43">
        <w:rPr>
          <w:rFonts w:ascii="Times New Roman" w:hAnsi="Times New Roman"/>
          <w:b/>
          <w:i/>
          <w:spacing w:val="-6"/>
          <w:sz w:val="28"/>
          <w:szCs w:val="28"/>
        </w:rPr>
        <w:t>4</w:t>
      </w:r>
      <w:r w:rsidR="00E8267C" w:rsidRPr="00A37C43">
        <w:rPr>
          <w:rFonts w:ascii="Times New Roman" w:hAnsi="Times New Roman"/>
          <w:b/>
          <w:i/>
          <w:spacing w:val="-6"/>
          <w:sz w:val="28"/>
          <w:szCs w:val="28"/>
        </w:rPr>
        <w:t xml:space="preserve">. Phòng </w:t>
      </w:r>
      <w:r w:rsidR="00E8267C" w:rsidRPr="00A37C43">
        <w:rPr>
          <w:rFonts w:ascii="Times New Roman" w:hAnsi="Times New Roman"/>
          <w:b/>
          <w:i/>
          <w:sz w:val="28"/>
          <w:szCs w:val="28"/>
        </w:rPr>
        <w:t>Hành chính</w:t>
      </w:r>
      <w:r w:rsidR="006679F7" w:rsidRPr="00A37C43">
        <w:rPr>
          <w:rFonts w:ascii="Times New Roman" w:hAnsi="Times New Roman"/>
          <w:b/>
          <w:i/>
          <w:spacing w:val="-6"/>
          <w:sz w:val="28"/>
          <w:szCs w:val="28"/>
        </w:rPr>
        <w:t xml:space="preserve"> – Tổng hợp</w:t>
      </w:r>
    </w:p>
    <w:p w14:paraId="255DAD18" w14:textId="77777777" w:rsidR="00E8267C" w:rsidRPr="00A37C43" w:rsidRDefault="00E8267C" w:rsidP="00F51FAF">
      <w:pPr>
        <w:spacing w:before="120" w:line="400" w:lineRule="exact"/>
        <w:ind w:firstLine="567"/>
        <w:jc w:val="both"/>
        <w:rPr>
          <w:rFonts w:ascii="Times New Roman" w:hAnsi="Times New Roman"/>
          <w:b/>
          <w:i/>
          <w:sz w:val="28"/>
          <w:szCs w:val="28"/>
          <w:lang w:val="nl-NL"/>
        </w:rPr>
      </w:pPr>
      <w:r w:rsidRPr="00A37C43">
        <w:rPr>
          <w:rFonts w:ascii="Times New Roman" w:hAnsi="Times New Roman"/>
          <w:i/>
          <w:sz w:val="28"/>
          <w:szCs w:val="28"/>
          <w:lang w:val="vi-VN"/>
        </w:rPr>
        <w:lastRenderedPageBreak/>
        <w:t>a)</w:t>
      </w:r>
      <w:r w:rsidRPr="00A37C43">
        <w:rPr>
          <w:rFonts w:ascii="Times New Roman" w:hAnsi="Times New Roman"/>
          <w:i/>
          <w:sz w:val="28"/>
          <w:szCs w:val="28"/>
          <w:lang w:val="nl-NL"/>
        </w:rPr>
        <w:t xml:space="preserve"> Công tác tổ chức - cán bộ</w:t>
      </w:r>
    </w:p>
    <w:p w14:paraId="15C63622" w14:textId="77777777" w:rsidR="00E8267C" w:rsidRPr="00A37C43" w:rsidRDefault="00E8267C"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Tham mưu, giúp việc Viện trưởng trong công tác tác soạn thảo kế hoạch, quy hoạch, chiến lược phát triển của đơn vị; xây dựng phương án sắp xếp tổ chức bộ máy, đề án vị trí việc làm, đề án tinh giản biên chế và tổ chức triển khai theo phê duyệt của Viện Hàn lâm.</w:t>
      </w:r>
    </w:p>
    <w:p w14:paraId="7017639B" w14:textId="77777777" w:rsidR="00E8267C" w:rsidRPr="00A37C43" w:rsidRDefault="00E8267C" w:rsidP="00F51FAF">
      <w:pPr>
        <w:spacing w:before="120" w:line="400" w:lineRule="exact"/>
        <w:ind w:firstLine="567"/>
        <w:jc w:val="both"/>
        <w:rPr>
          <w:rFonts w:ascii="Times New Roman" w:hAnsi="Times New Roman"/>
          <w:b/>
          <w:spacing w:val="-2"/>
          <w:sz w:val="28"/>
          <w:szCs w:val="28"/>
        </w:rPr>
      </w:pPr>
      <w:r w:rsidRPr="00A37C43">
        <w:rPr>
          <w:rFonts w:ascii="Times New Roman" w:hAnsi="Times New Roman"/>
          <w:spacing w:val="-2"/>
          <w:sz w:val="28"/>
          <w:szCs w:val="28"/>
        </w:rPr>
        <w:t>- Tham mưu, giúp việc Viện trưởng trong công tác tuyển dụng, bổ nhiệm, miễn nhiệm, đề bạt, luân chuyển, đánh giá, xếp loại, khen thưởng, kỷ luật công chức, viên chức và người lao động theo phân cấp; theo dõi, quản lý và cập nhật hồ sơ cán bộ theo quy định của pháp luật và quy định của Viện Hàn lâm.</w:t>
      </w:r>
    </w:p>
    <w:p w14:paraId="4C55266C" w14:textId="77777777" w:rsidR="00E8267C" w:rsidRPr="00A37C43" w:rsidRDefault="00E8267C"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Tham mưu, giúp việc Viện trưởng trong công tác đào tạo, bồi dưỡng và đảm bảo chế độ, chính sách cho công chức, viên chức và người lao động của đơn vị theo phân cấp của Viện Hàn lâm.</w:t>
      </w:r>
    </w:p>
    <w:p w14:paraId="79AFD379" w14:textId="77777777" w:rsidR="00E8267C" w:rsidRPr="00A37C43" w:rsidRDefault="00E8267C" w:rsidP="00F51FAF">
      <w:pPr>
        <w:spacing w:before="120" w:line="400" w:lineRule="exact"/>
        <w:ind w:firstLine="567"/>
        <w:jc w:val="both"/>
        <w:rPr>
          <w:rFonts w:ascii="Times New Roman" w:hAnsi="Times New Roman"/>
          <w:b/>
          <w:spacing w:val="-4"/>
          <w:sz w:val="28"/>
          <w:szCs w:val="28"/>
        </w:rPr>
      </w:pPr>
      <w:r w:rsidRPr="00A37C43">
        <w:rPr>
          <w:rFonts w:ascii="Times New Roman" w:hAnsi="Times New Roman"/>
          <w:spacing w:val="-4"/>
          <w:sz w:val="28"/>
          <w:szCs w:val="28"/>
        </w:rPr>
        <w:t>- Tham mưu, giúp việc Viện trưởng trong công tác bảo vệ chính trị nội bộ.</w:t>
      </w:r>
    </w:p>
    <w:p w14:paraId="6950CBC8" w14:textId="77777777" w:rsidR="00E8267C" w:rsidRPr="00A37C43" w:rsidRDefault="00E8267C"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xml:space="preserve">- Thực hiện chế độ báo cáo, thống kê về công tác tổ chức - cán bộ của đơn vị theo định kỳ và đột xuất. </w:t>
      </w:r>
    </w:p>
    <w:p w14:paraId="5BA69730" w14:textId="77777777" w:rsidR="00E8267C" w:rsidRPr="00A37C43" w:rsidRDefault="00E8267C" w:rsidP="00F51FAF">
      <w:pPr>
        <w:spacing w:before="120" w:line="400" w:lineRule="exact"/>
        <w:ind w:firstLine="567"/>
        <w:jc w:val="both"/>
        <w:rPr>
          <w:rFonts w:ascii="Times New Roman" w:hAnsi="Times New Roman"/>
          <w:b/>
          <w:i/>
          <w:sz w:val="28"/>
          <w:szCs w:val="28"/>
        </w:rPr>
      </w:pPr>
      <w:r w:rsidRPr="00A37C43">
        <w:rPr>
          <w:rFonts w:ascii="Times New Roman" w:hAnsi="Times New Roman"/>
          <w:i/>
          <w:sz w:val="28"/>
          <w:szCs w:val="28"/>
        </w:rPr>
        <w:t>b) Công tác hành chính, quản trị và văn thư - lưu trữ</w:t>
      </w:r>
    </w:p>
    <w:p w14:paraId="2102FCFB" w14:textId="77777777" w:rsidR="00E8267C" w:rsidRPr="00A37C43" w:rsidRDefault="00E8267C"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Tham mưu, giúp việc Viện trưởng trong công tác chỉ đạo, điều hành, tổ chức triển khai các nhiệm vụ công tác; tham gia soạn thảo các văn bản quản lý và theo dõi, đôn đốc việc thực hiện các nội quy, quy chế làm việc của cơ quan, đơn vị.</w:t>
      </w:r>
    </w:p>
    <w:p w14:paraId="0AAFFC48" w14:textId="77777777" w:rsidR="00E8267C" w:rsidRPr="00A37C43" w:rsidRDefault="00E8267C"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Thực hiện công tác quản lý con dấu, quản lý hồ sơ, tài liệu, văn bản đến, văn bản đi theo quy định của pháp luật và quy định của Viện Hàn lâm.</w:t>
      </w:r>
    </w:p>
    <w:p w14:paraId="1C6E1A7E" w14:textId="77777777" w:rsidR="00E8267C" w:rsidRPr="00A37C43" w:rsidRDefault="00E8267C"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Tham mưu, giúp việc Viện trưởng trong công tác quản lý tài sản, quản lý xe ô tô, sửa chữa, chống xuống cấp trụ sở theo quy định của pháp luật và quy định của Viện Hàn lâm.</w:t>
      </w:r>
    </w:p>
    <w:p w14:paraId="46FB206D" w14:textId="77777777" w:rsidR="00F24B12" w:rsidRPr="00A37C43" w:rsidRDefault="00F24B12" w:rsidP="00F24B12">
      <w:pPr>
        <w:spacing w:before="120" w:line="400" w:lineRule="exact"/>
        <w:ind w:firstLine="720"/>
        <w:jc w:val="both"/>
        <w:rPr>
          <w:rFonts w:ascii="Times New Roman" w:hAnsi="Times New Roman"/>
          <w:b/>
          <w:noProof/>
          <w:sz w:val="28"/>
          <w:szCs w:val="28"/>
          <w:lang w:val="nl-NL"/>
        </w:rPr>
      </w:pPr>
      <w:r w:rsidRPr="00A37C43">
        <w:rPr>
          <w:rFonts w:ascii="Times New Roman" w:hAnsi="Times New Roman"/>
          <w:noProof/>
          <w:sz w:val="28"/>
          <w:szCs w:val="28"/>
          <w:lang w:val="nl-NL"/>
        </w:rPr>
        <w:t>- Thực hiện đúng chế độ đăng ký, sử dụng, kiểm kê, thanh lý, báo cáo sử dụng tài sản theo quy định của Nhà nước, của Viện Hàn lâm;</w:t>
      </w:r>
    </w:p>
    <w:p w14:paraId="2B17C878" w14:textId="77777777" w:rsidR="00F24B12" w:rsidRPr="00A37C43" w:rsidRDefault="00F24B12" w:rsidP="00F24B12">
      <w:pPr>
        <w:spacing w:before="120" w:line="400" w:lineRule="exact"/>
        <w:ind w:firstLine="720"/>
        <w:jc w:val="both"/>
        <w:rPr>
          <w:rFonts w:ascii="Times New Roman" w:hAnsi="Times New Roman"/>
          <w:b/>
          <w:noProof/>
          <w:sz w:val="28"/>
          <w:szCs w:val="28"/>
          <w:lang w:val="nl-NL"/>
        </w:rPr>
      </w:pPr>
      <w:r w:rsidRPr="00A37C43">
        <w:rPr>
          <w:rFonts w:ascii="Times New Roman" w:hAnsi="Times New Roman"/>
          <w:noProof/>
          <w:sz w:val="28"/>
          <w:szCs w:val="28"/>
          <w:lang w:val="nl-NL"/>
        </w:rPr>
        <w:t xml:space="preserve">- Mua, cung cấp, sửa chữa, cải tạo, thanh lý, quản lý tài sản, phương tiện đi lại, trang thiết bị làm việc của Viện </w:t>
      </w:r>
      <w:r w:rsidRPr="00A37C43">
        <w:rPr>
          <w:rFonts w:ascii="Times New Roman" w:hAnsi="Times New Roman"/>
          <w:sz w:val="28"/>
          <w:szCs w:val="28"/>
          <w:lang w:val="de-DE"/>
        </w:rPr>
        <w:t>Nghiên cứu Ấn Độ và Tây Nam Á</w:t>
      </w:r>
      <w:r w:rsidRPr="00A37C43">
        <w:rPr>
          <w:rFonts w:ascii="Times New Roman" w:hAnsi="Times New Roman"/>
          <w:noProof/>
          <w:sz w:val="28"/>
          <w:szCs w:val="28"/>
          <w:lang w:val="nl-NL"/>
        </w:rPr>
        <w:t xml:space="preserve"> theo chế độ; </w:t>
      </w:r>
    </w:p>
    <w:p w14:paraId="4A727963" w14:textId="77777777" w:rsidR="00E8267C" w:rsidRPr="00A37C43" w:rsidRDefault="00E8267C"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Thực hiện công tác lễ tân, khánh tiết; tham gia tổ chức các sự kiện theo sự phân công của Lãnh đạo đơn vị.</w:t>
      </w:r>
    </w:p>
    <w:p w14:paraId="24A7A3FB" w14:textId="77777777" w:rsidR="00E8267C" w:rsidRPr="00A37C43" w:rsidRDefault="00E8267C"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lastRenderedPageBreak/>
        <w:t>- Tham mưu, giúp việc Viện trưởng trong công tác đảm bảo an ninh, trật tự, dân quân, tự vệ và an toàn phòng cháy, chữa cháy của đơn vị.</w:t>
      </w:r>
    </w:p>
    <w:p w14:paraId="4E4AA5EE" w14:textId="77777777" w:rsidR="00E8267C" w:rsidRPr="00A37C43" w:rsidRDefault="00E8267C" w:rsidP="00F51FAF">
      <w:pPr>
        <w:spacing w:before="120" w:line="400" w:lineRule="exact"/>
        <w:ind w:firstLine="567"/>
        <w:jc w:val="both"/>
        <w:rPr>
          <w:rFonts w:ascii="Times New Roman" w:hAnsi="Times New Roman"/>
          <w:b/>
          <w:i/>
          <w:sz w:val="28"/>
          <w:szCs w:val="28"/>
          <w:lang w:val="nl-NL"/>
        </w:rPr>
      </w:pPr>
      <w:r w:rsidRPr="00A37C43">
        <w:rPr>
          <w:rFonts w:ascii="Times New Roman" w:hAnsi="Times New Roman"/>
          <w:i/>
          <w:sz w:val="28"/>
          <w:szCs w:val="28"/>
        </w:rPr>
        <w:t>c</w:t>
      </w:r>
      <w:r w:rsidRPr="00A37C43">
        <w:rPr>
          <w:rFonts w:ascii="Times New Roman" w:hAnsi="Times New Roman"/>
          <w:i/>
          <w:sz w:val="28"/>
          <w:szCs w:val="28"/>
          <w:lang w:val="vi-VN"/>
        </w:rPr>
        <w:t>)</w:t>
      </w:r>
      <w:r w:rsidRPr="00A37C43">
        <w:rPr>
          <w:rFonts w:ascii="Times New Roman" w:hAnsi="Times New Roman"/>
          <w:i/>
          <w:sz w:val="28"/>
          <w:szCs w:val="28"/>
          <w:lang w:val="nl-NL"/>
        </w:rPr>
        <w:t xml:space="preserve"> Công tác tài chính - kế toán</w:t>
      </w:r>
    </w:p>
    <w:p w14:paraId="20CC7BD2" w14:textId="77777777" w:rsidR="00E8267C" w:rsidRPr="00A37C43" w:rsidRDefault="00E8267C" w:rsidP="00F51FAF">
      <w:pPr>
        <w:spacing w:before="120" w:line="400" w:lineRule="exact"/>
        <w:ind w:firstLine="720"/>
        <w:jc w:val="both"/>
        <w:rPr>
          <w:rFonts w:ascii="Times New Roman" w:hAnsi="Times New Roman"/>
          <w:b/>
          <w:spacing w:val="-6"/>
          <w:sz w:val="28"/>
          <w:szCs w:val="28"/>
          <w:lang w:val="de-DE"/>
        </w:rPr>
      </w:pPr>
      <w:r w:rsidRPr="00A37C43">
        <w:rPr>
          <w:rFonts w:ascii="Times New Roman" w:hAnsi="Times New Roman"/>
          <w:spacing w:val="-6"/>
          <w:sz w:val="28"/>
          <w:szCs w:val="28"/>
          <w:lang w:val="de-DE"/>
        </w:rPr>
        <w:t>Tổ chức thực hiện công tác tài chính - kế toán tại đơn vị theo quy định của Nhà nước, của Viện Hàn lâm và của Viện Nghiên cứu Ấn Độ và Tây Nam Á, cụ thể:</w:t>
      </w:r>
    </w:p>
    <w:p w14:paraId="5FB6F164" w14:textId="77777777" w:rsidR="00E8267C" w:rsidRPr="00A37C43" w:rsidRDefault="00E8267C" w:rsidP="00F51FAF">
      <w:pPr>
        <w:spacing w:before="120" w:line="400" w:lineRule="exact"/>
        <w:ind w:firstLine="720"/>
        <w:jc w:val="both"/>
        <w:rPr>
          <w:rFonts w:ascii="Times New Roman" w:hAnsi="Times New Roman"/>
          <w:b/>
          <w:sz w:val="28"/>
          <w:szCs w:val="28"/>
          <w:lang w:val="de-DE"/>
        </w:rPr>
      </w:pPr>
      <w:r w:rsidRPr="00A37C43">
        <w:rPr>
          <w:rFonts w:ascii="Times New Roman" w:hAnsi="Times New Roman"/>
          <w:sz w:val="28"/>
          <w:szCs w:val="28"/>
          <w:lang w:val="de-DE"/>
        </w:rPr>
        <w:t xml:space="preserve">- Thu thập, phản ánh, xử lý và tổng hợp thông tin về tình hình quản lý, sử dụng các nguồn kinh phí tại đơn vị; </w:t>
      </w:r>
    </w:p>
    <w:p w14:paraId="08577BD3" w14:textId="77777777" w:rsidR="00E8267C" w:rsidRPr="00A37C43" w:rsidRDefault="00E8267C" w:rsidP="00F51FAF">
      <w:pPr>
        <w:spacing w:before="120" w:line="400" w:lineRule="exact"/>
        <w:ind w:firstLine="720"/>
        <w:jc w:val="both"/>
        <w:rPr>
          <w:rFonts w:ascii="Times New Roman" w:hAnsi="Times New Roman"/>
          <w:b/>
          <w:sz w:val="28"/>
          <w:szCs w:val="28"/>
          <w:lang w:val="de-DE"/>
        </w:rPr>
      </w:pPr>
      <w:r w:rsidRPr="00A37C43">
        <w:rPr>
          <w:rFonts w:ascii="Times New Roman" w:hAnsi="Times New Roman"/>
          <w:sz w:val="28"/>
          <w:szCs w:val="28"/>
          <w:lang w:val="de-DE"/>
        </w:rPr>
        <w:t>- Kiểm tra, giám sát các khoản thu, chi tài chính; kiểm tra việc mua sắm, quản lý, sử dụng tài sản và nguồn hình thành tài sản đảm bảo tuân thủ theo đúng chính sách, chế độ, định mức chi hiện hành;</w:t>
      </w:r>
    </w:p>
    <w:p w14:paraId="1F35EFBF" w14:textId="77777777" w:rsidR="00E8267C" w:rsidRPr="00A37C43" w:rsidRDefault="00E8267C" w:rsidP="00F51FAF">
      <w:pPr>
        <w:shd w:val="clear" w:color="auto" w:fill="FFFFFF"/>
        <w:spacing w:before="120" w:line="400" w:lineRule="exact"/>
        <w:ind w:firstLine="720"/>
        <w:jc w:val="both"/>
        <w:rPr>
          <w:rFonts w:ascii="Times New Roman" w:hAnsi="Times New Roman"/>
          <w:b/>
          <w:spacing w:val="-6"/>
          <w:sz w:val="28"/>
          <w:szCs w:val="28"/>
          <w:lang w:val="da-DK"/>
        </w:rPr>
      </w:pPr>
      <w:r w:rsidRPr="00A37C43">
        <w:rPr>
          <w:rFonts w:ascii="Times New Roman" w:hAnsi="Times New Roman"/>
          <w:sz w:val="28"/>
          <w:szCs w:val="28"/>
          <w:lang w:val="da-DK"/>
        </w:rPr>
        <w:t xml:space="preserve">- Thực hiện lập đầy đủ, kịp thời các loại báo cáo, thống kê đối với cơ quan tài </w:t>
      </w:r>
      <w:r w:rsidRPr="00A37C43">
        <w:rPr>
          <w:rFonts w:ascii="Times New Roman" w:hAnsi="Times New Roman"/>
          <w:spacing w:val="-6"/>
          <w:sz w:val="28"/>
          <w:szCs w:val="28"/>
          <w:lang w:val="da-DK"/>
        </w:rPr>
        <w:t>chính cấp trên và các cơ quan nhà nước có thẩm quyền;</w:t>
      </w:r>
    </w:p>
    <w:p w14:paraId="733B3EA9" w14:textId="77777777" w:rsidR="00E8267C" w:rsidRPr="00A37C43" w:rsidRDefault="00E8267C" w:rsidP="00F51FAF">
      <w:pPr>
        <w:spacing w:before="120" w:line="400" w:lineRule="exact"/>
        <w:ind w:firstLine="720"/>
        <w:jc w:val="both"/>
        <w:rPr>
          <w:rFonts w:ascii="Times New Roman" w:hAnsi="Times New Roman"/>
          <w:b/>
          <w:spacing w:val="-8"/>
          <w:sz w:val="28"/>
          <w:szCs w:val="28"/>
          <w:lang w:val="de-DE"/>
        </w:rPr>
      </w:pPr>
      <w:r w:rsidRPr="00A37C43">
        <w:rPr>
          <w:rFonts w:ascii="Times New Roman" w:hAnsi="Times New Roman"/>
          <w:spacing w:val="-8"/>
          <w:sz w:val="28"/>
          <w:szCs w:val="28"/>
          <w:lang w:val="de-DE"/>
        </w:rPr>
        <w:t xml:space="preserve">-Phối hợp với các bộ phận có liên quan xây dựng kế hoạch dự toán ngân sách nhà nước hằng năm và kế hoạch tài chính NSNN 03 năm của đơn vị; </w:t>
      </w:r>
    </w:p>
    <w:p w14:paraId="42DFD626" w14:textId="77777777" w:rsidR="00E8267C" w:rsidRPr="00A37C43" w:rsidRDefault="00E8267C" w:rsidP="00F51FAF">
      <w:pPr>
        <w:shd w:val="clear" w:color="auto" w:fill="FFFFFF"/>
        <w:spacing w:before="120" w:line="400" w:lineRule="exact"/>
        <w:ind w:firstLine="720"/>
        <w:jc w:val="both"/>
        <w:rPr>
          <w:rFonts w:ascii="Times New Roman" w:hAnsi="Times New Roman"/>
          <w:b/>
          <w:sz w:val="28"/>
          <w:szCs w:val="28"/>
          <w:lang w:val="da-DK"/>
        </w:rPr>
      </w:pPr>
      <w:r w:rsidRPr="00A37C43">
        <w:rPr>
          <w:rFonts w:ascii="Times New Roman" w:hAnsi="Times New Roman"/>
          <w:sz w:val="28"/>
          <w:szCs w:val="28"/>
          <w:lang w:val="da-DK"/>
        </w:rPr>
        <w:t>- Tham mưu xây dựng các quy chế, quy định liên quan đến công tác tài chính - kế toán, đồng thời đề xuất các giải pháp giúp Thủ trưởng đơn vị trong việc quản lý và sử dụng các nguồn kinh phí theo đúng quy định hiện hành;</w:t>
      </w:r>
    </w:p>
    <w:p w14:paraId="20275A48" w14:textId="77777777" w:rsidR="00E8267C" w:rsidRPr="00A37C43" w:rsidRDefault="00E8267C" w:rsidP="00F51FAF">
      <w:pPr>
        <w:spacing w:before="120" w:line="400" w:lineRule="exact"/>
        <w:ind w:firstLine="720"/>
        <w:jc w:val="both"/>
        <w:rPr>
          <w:rFonts w:ascii="Times New Roman" w:hAnsi="Times New Roman"/>
          <w:b/>
          <w:noProof/>
          <w:spacing w:val="-4"/>
          <w:sz w:val="28"/>
          <w:szCs w:val="28"/>
          <w:lang w:val="nl-NL"/>
        </w:rPr>
      </w:pPr>
      <w:r w:rsidRPr="00A37C43">
        <w:rPr>
          <w:rFonts w:ascii="Times New Roman" w:hAnsi="Times New Roman"/>
          <w:noProof/>
          <w:spacing w:val="-4"/>
          <w:sz w:val="28"/>
          <w:szCs w:val="28"/>
          <w:lang w:val="nl-NL"/>
        </w:rPr>
        <w:t>- Hướng dẫn các tổ chức, bộ phận thuộc Viện xây dựng thực hiện kế hoạch công tác về tài chính, ngân sách hàng năm và các kế hoạch điều chỉnh bổ sung khác;</w:t>
      </w:r>
    </w:p>
    <w:p w14:paraId="20BF33E8" w14:textId="77777777" w:rsidR="00E8267C" w:rsidRPr="00A37C43" w:rsidRDefault="00E8267C" w:rsidP="00F51FAF">
      <w:pPr>
        <w:spacing w:before="120" w:line="400" w:lineRule="exact"/>
        <w:ind w:firstLine="720"/>
        <w:jc w:val="both"/>
        <w:rPr>
          <w:rFonts w:ascii="Times New Roman" w:hAnsi="Times New Roman"/>
          <w:b/>
          <w:noProof/>
          <w:sz w:val="28"/>
          <w:szCs w:val="28"/>
          <w:lang w:val="nl-NL"/>
        </w:rPr>
      </w:pPr>
      <w:r w:rsidRPr="00A37C43">
        <w:rPr>
          <w:rFonts w:ascii="Times New Roman" w:hAnsi="Times New Roman"/>
          <w:noProof/>
          <w:sz w:val="28"/>
          <w:szCs w:val="28"/>
          <w:lang w:val="nl-NL"/>
        </w:rPr>
        <w:t>- Kiểm tra, kiểm soát việc chấp hành dự toán, thu chi, tình hình thực hiện các chỉ tiêu kinh tế, tài chính và các tiêu chuẩn định mức của Nhà nước;</w:t>
      </w:r>
    </w:p>
    <w:p w14:paraId="62370426" w14:textId="77777777" w:rsidR="00F24B12" w:rsidRPr="00A37C43" w:rsidRDefault="00F24B12" w:rsidP="00F24B12">
      <w:pPr>
        <w:spacing w:before="120" w:line="400" w:lineRule="exact"/>
        <w:ind w:firstLine="720"/>
        <w:jc w:val="both"/>
        <w:rPr>
          <w:rFonts w:ascii="Times New Roman" w:hAnsi="Times New Roman"/>
          <w:b/>
          <w:noProof/>
          <w:sz w:val="28"/>
          <w:szCs w:val="28"/>
          <w:lang w:val="nl-NL"/>
        </w:rPr>
      </w:pPr>
      <w:r w:rsidRPr="00A37C43">
        <w:rPr>
          <w:rFonts w:ascii="Times New Roman" w:hAnsi="Times New Roman"/>
          <w:noProof/>
          <w:sz w:val="28"/>
          <w:szCs w:val="28"/>
          <w:lang w:val="nl-NL"/>
        </w:rPr>
        <w:t>- Phối hợp với các bộ phận liên quan thực hiện đúng chế độ sử dụng, kiểm kê, thanh lý tài sản theo quy định của Nhà nước, của Viện Hàn lâm;</w:t>
      </w:r>
    </w:p>
    <w:p w14:paraId="73A720D6" w14:textId="77777777" w:rsidR="00E8267C" w:rsidRPr="00A37C43" w:rsidRDefault="00E8267C" w:rsidP="00F51FAF">
      <w:pPr>
        <w:spacing w:before="120" w:line="400" w:lineRule="exact"/>
        <w:ind w:firstLine="720"/>
        <w:jc w:val="both"/>
        <w:rPr>
          <w:rFonts w:ascii="Times New Roman" w:hAnsi="Times New Roman"/>
          <w:b/>
          <w:noProof/>
          <w:sz w:val="28"/>
          <w:szCs w:val="28"/>
          <w:lang w:val="nl-NL"/>
        </w:rPr>
      </w:pPr>
      <w:r w:rsidRPr="00A37C43">
        <w:rPr>
          <w:rFonts w:ascii="Times New Roman" w:hAnsi="Times New Roman"/>
          <w:noProof/>
          <w:sz w:val="28"/>
          <w:szCs w:val="28"/>
          <w:lang w:val="nl-NL"/>
        </w:rPr>
        <w:t xml:space="preserve">- Quản lý ngân quỹ của Viện </w:t>
      </w:r>
      <w:r w:rsidRPr="00A37C43">
        <w:rPr>
          <w:rFonts w:ascii="Times New Roman" w:hAnsi="Times New Roman"/>
          <w:sz w:val="28"/>
          <w:szCs w:val="28"/>
          <w:lang w:val="de-DE"/>
        </w:rPr>
        <w:t>Nghiên cứu Ấn Độ và Tây Nam Á</w:t>
      </w:r>
      <w:r w:rsidRPr="00A37C43">
        <w:rPr>
          <w:rFonts w:ascii="Times New Roman" w:hAnsi="Times New Roman"/>
          <w:noProof/>
          <w:sz w:val="28"/>
          <w:szCs w:val="28"/>
          <w:lang w:val="nl-NL"/>
        </w:rPr>
        <w:t>;</w:t>
      </w:r>
    </w:p>
    <w:p w14:paraId="6DA39552" w14:textId="77777777" w:rsidR="002D2B9C" w:rsidRPr="00A37C43" w:rsidRDefault="002D2B9C" w:rsidP="002D2B9C">
      <w:pPr>
        <w:spacing w:before="120" w:line="400" w:lineRule="exact"/>
        <w:ind w:firstLine="567"/>
        <w:jc w:val="both"/>
        <w:rPr>
          <w:rFonts w:ascii="Times New Roman" w:hAnsi="Times New Roman"/>
          <w:b/>
          <w:i/>
          <w:sz w:val="28"/>
          <w:szCs w:val="28"/>
          <w:lang w:val="pt-BR"/>
        </w:rPr>
      </w:pPr>
      <w:r w:rsidRPr="00A37C43">
        <w:rPr>
          <w:rFonts w:ascii="Times New Roman" w:hAnsi="Times New Roman"/>
          <w:i/>
          <w:sz w:val="28"/>
          <w:szCs w:val="28"/>
          <w:lang w:val="pt-BR"/>
        </w:rPr>
        <w:t xml:space="preserve">d) </w:t>
      </w:r>
      <w:r w:rsidR="00A76097">
        <w:rPr>
          <w:rFonts w:ascii="Times New Roman" w:hAnsi="Times New Roman"/>
          <w:i/>
          <w:sz w:val="28"/>
          <w:szCs w:val="28"/>
          <w:lang w:val="pt-BR"/>
        </w:rPr>
        <w:t>C</w:t>
      </w:r>
      <w:r w:rsidRPr="00A37C43">
        <w:rPr>
          <w:rFonts w:ascii="Times New Roman" w:hAnsi="Times New Roman"/>
          <w:i/>
          <w:sz w:val="28"/>
          <w:szCs w:val="28"/>
          <w:lang w:val="pt-BR"/>
        </w:rPr>
        <w:t>ông tác quản lý khoa học</w:t>
      </w:r>
    </w:p>
    <w:p w14:paraId="37A45410" w14:textId="77777777" w:rsidR="002D2B9C" w:rsidRPr="00A37C43" w:rsidRDefault="002D2B9C" w:rsidP="002D2B9C">
      <w:pPr>
        <w:spacing w:before="120" w:line="400" w:lineRule="exact"/>
        <w:ind w:firstLine="567"/>
        <w:jc w:val="both"/>
        <w:rPr>
          <w:rFonts w:ascii="Times New Roman" w:hAnsi="Times New Roman"/>
          <w:b/>
          <w:sz w:val="28"/>
          <w:szCs w:val="28"/>
          <w:lang w:val="pt-BR"/>
        </w:rPr>
      </w:pPr>
      <w:r w:rsidRPr="00A37C43">
        <w:rPr>
          <w:rFonts w:ascii="Times New Roman" w:hAnsi="Times New Roman"/>
          <w:sz w:val="28"/>
          <w:szCs w:val="28"/>
          <w:lang w:val="pt-BR"/>
        </w:rPr>
        <w:t xml:space="preserve">- Tham mưu, giúp việc Viện trưởng trong xây dựng chương trình, kế hoạch </w:t>
      </w:r>
      <w:r w:rsidRPr="00A37C43">
        <w:rPr>
          <w:rFonts w:ascii="Times New Roman" w:eastAsiaTheme="minorEastAsia" w:hAnsi="Times New Roman"/>
          <w:sz w:val="28"/>
          <w:szCs w:val="28"/>
          <w:lang w:val="pt-BR" w:eastAsia="ko-KR"/>
        </w:rPr>
        <w:t xml:space="preserve">khoa học </w:t>
      </w:r>
      <w:r w:rsidRPr="00A37C43">
        <w:rPr>
          <w:rFonts w:ascii="Times New Roman" w:hAnsi="Times New Roman"/>
          <w:sz w:val="28"/>
          <w:szCs w:val="28"/>
          <w:lang w:val="pt-BR"/>
        </w:rPr>
        <w:t xml:space="preserve">5 năm và hàng năm </w:t>
      </w:r>
      <w:r w:rsidRPr="00A37C43">
        <w:rPr>
          <w:rFonts w:ascii="Times New Roman" w:eastAsiaTheme="minorEastAsia" w:hAnsi="Times New Roman"/>
          <w:sz w:val="28"/>
          <w:szCs w:val="28"/>
          <w:lang w:val="pt-BR" w:eastAsia="ko-KR"/>
        </w:rPr>
        <w:t>của Viện</w:t>
      </w:r>
      <w:r w:rsidRPr="00A37C43">
        <w:rPr>
          <w:rFonts w:ascii="Times New Roman" w:hAnsi="Times New Roman"/>
          <w:sz w:val="28"/>
          <w:szCs w:val="28"/>
          <w:lang w:val="pt-BR"/>
        </w:rPr>
        <w:t>.</w:t>
      </w:r>
    </w:p>
    <w:p w14:paraId="3639CB98" w14:textId="77777777" w:rsidR="002D2B9C" w:rsidRPr="00A37C43" w:rsidRDefault="002D2B9C" w:rsidP="002D2B9C">
      <w:pPr>
        <w:spacing w:before="120" w:line="400" w:lineRule="exact"/>
        <w:ind w:firstLine="567"/>
        <w:jc w:val="both"/>
        <w:rPr>
          <w:rFonts w:ascii="Times New Roman" w:hAnsi="Times New Roman"/>
          <w:b/>
          <w:sz w:val="28"/>
          <w:szCs w:val="28"/>
          <w:lang w:val="pt-BR"/>
        </w:rPr>
      </w:pPr>
      <w:r w:rsidRPr="00A37C43">
        <w:rPr>
          <w:rFonts w:ascii="Times New Roman" w:hAnsi="Times New Roman"/>
          <w:sz w:val="28"/>
          <w:szCs w:val="28"/>
          <w:lang w:val="pt-BR"/>
        </w:rPr>
        <w:t xml:space="preserve">- Tham mưu, giúp việc Viện trưởng trong tổ chức </w:t>
      </w:r>
      <w:r w:rsidRPr="00A37C43">
        <w:rPr>
          <w:rFonts w:ascii="Times New Roman" w:eastAsiaTheme="minorEastAsia" w:hAnsi="Times New Roman"/>
          <w:sz w:val="28"/>
          <w:szCs w:val="28"/>
          <w:lang w:val="pt-BR" w:eastAsia="ko-KR"/>
        </w:rPr>
        <w:t>xét duyệt</w:t>
      </w:r>
      <w:r w:rsidRPr="00A37C43">
        <w:rPr>
          <w:rFonts w:ascii="Times New Roman" w:hAnsi="Times New Roman"/>
          <w:sz w:val="28"/>
          <w:szCs w:val="28"/>
          <w:lang w:val="pt-BR"/>
        </w:rPr>
        <w:t>, thẩm định, ký hợp đồng, triển khai thực hiện, quản lý tiến độ, kiểm tra định kỳ, nghiệm thu, đánh giá, thanh lý hợp đồng các đề tài, nhiệm vụ nghiên cứu khoa học theo quy định và phân cấp quản lý.</w:t>
      </w:r>
    </w:p>
    <w:p w14:paraId="624461A1" w14:textId="77777777" w:rsidR="002D2B9C" w:rsidRPr="00A37C43" w:rsidRDefault="002D2B9C" w:rsidP="002D2B9C">
      <w:pPr>
        <w:spacing w:before="120" w:line="400" w:lineRule="exact"/>
        <w:ind w:firstLine="567"/>
        <w:jc w:val="both"/>
        <w:rPr>
          <w:rFonts w:ascii="Times New Roman" w:hAnsi="Times New Roman"/>
          <w:b/>
          <w:sz w:val="28"/>
          <w:szCs w:val="28"/>
          <w:lang w:val="pt-BR"/>
        </w:rPr>
      </w:pPr>
      <w:r w:rsidRPr="00A37C43">
        <w:rPr>
          <w:rFonts w:ascii="Times New Roman" w:hAnsi="Times New Roman"/>
          <w:sz w:val="28"/>
          <w:szCs w:val="28"/>
          <w:lang w:val="pt-BR"/>
        </w:rPr>
        <w:lastRenderedPageBreak/>
        <w:t xml:space="preserve">- Tổ chức quản lý hồ sơ và cập nhật cơ sở dữ liệu về các công trình, dự án, đề tài các cấp do Viện Nghiên cứu Ấn Độ và Tây Nam Á </w:t>
      </w:r>
      <w:r w:rsidRPr="00A37C43">
        <w:rPr>
          <w:rFonts w:ascii="Times New Roman" w:eastAsiaTheme="minorEastAsia" w:hAnsi="Times New Roman"/>
          <w:sz w:val="28"/>
          <w:szCs w:val="28"/>
          <w:lang w:val="pt-BR" w:eastAsia="ko-KR"/>
        </w:rPr>
        <w:t xml:space="preserve">chủ trì </w:t>
      </w:r>
      <w:r w:rsidRPr="00A37C43">
        <w:rPr>
          <w:rFonts w:ascii="Times New Roman" w:hAnsi="Times New Roman"/>
          <w:sz w:val="28"/>
          <w:szCs w:val="28"/>
          <w:lang w:val="pt-BR"/>
        </w:rPr>
        <w:t xml:space="preserve">thực hiện; tham mưu, giúp việc Viện trưởng trong việc dự thảo các báo cáo định kỳ và đột xuất </w:t>
      </w:r>
      <w:r w:rsidRPr="00A37C43">
        <w:rPr>
          <w:rFonts w:ascii="Times New Roman" w:eastAsiaTheme="minorEastAsia" w:hAnsi="Times New Roman"/>
          <w:sz w:val="28"/>
          <w:szCs w:val="28"/>
          <w:lang w:val="pt-BR" w:eastAsia="ko-KR"/>
        </w:rPr>
        <w:t>liên quan đến các hoạt động</w:t>
      </w:r>
      <w:r w:rsidRPr="00A37C43">
        <w:rPr>
          <w:rFonts w:ascii="Times New Roman" w:hAnsi="Times New Roman"/>
          <w:sz w:val="28"/>
          <w:szCs w:val="28"/>
          <w:lang w:val="pt-BR"/>
        </w:rPr>
        <w:t xml:space="preserve"> khoa học</w:t>
      </w:r>
      <w:r w:rsidRPr="00A37C43">
        <w:rPr>
          <w:rFonts w:ascii="Times New Roman" w:eastAsiaTheme="minorEastAsia" w:hAnsi="Times New Roman"/>
          <w:sz w:val="28"/>
          <w:szCs w:val="28"/>
          <w:lang w:val="pt-BR" w:eastAsia="ko-KR"/>
        </w:rPr>
        <w:t xml:space="preserve"> của Viện</w:t>
      </w:r>
      <w:r w:rsidRPr="00A37C43">
        <w:rPr>
          <w:rFonts w:ascii="Times New Roman" w:hAnsi="Times New Roman"/>
          <w:sz w:val="28"/>
          <w:szCs w:val="28"/>
          <w:lang w:val="pt-BR"/>
        </w:rPr>
        <w:t>; thống kê số liệu về các công trình, đề tài, dự án do đơn vị thực hiện theo yêu cầu của cơ quan quản lý cấp trên.</w:t>
      </w:r>
    </w:p>
    <w:p w14:paraId="74624E67" w14:textId="77777777" w:rsidR="002D2B9C" w:rsidRPr="00A37C43" w:rsidRDefault="002D2B9C" w:rsidP="002D2B9C">
      <w:pPr>
        <w:spacing w:before="120" w:line="400" w:lineRule="exact"/>
        <w:ind w:firstLine="567"/>
        <w:jc w:val="both"/>
        <w:rPr>
          <w:rFonts w:ascii="Times New Roman" w:hAnsi="Times New Roman"/>
          <w:b/>
          <w:sz w:val="28"/>
          <w:szCs w:val="28"/>
          <w:lang w:val="pt-BR"/>
        </w:rPr>
      </w:pPr>
      <w:r w:rsidRPr="00A37C43">
        <w:rPr>
          <w:rFonts w:ascii="Times New Roman" w:hAnsi="Times New Roman"/>
          <w:sz w:val="28"/>
          <w:szCs w:val="28"/>
          <w:lang w:val="pt-BR"/>
        </w:rPr>
        <w:t>- Chủ trì, phối hợp với các đơn vị, cá nhân có liên quan tổ chức các sự kiện theo phân công của Viện trưởng và Trưởng phòng Hành chính – Tổng hợp và Quản lý khoa học.</w:t>
      </w:r>
    </w:p>
    <w:p w14:paraId="7A66BB5A" w14:textId="77777777" w:rsidR="002D2B9C" w:rsidRPr="00A37C43" w:rsidRDefault="002D2B9C" w:rsidP="002D2B9C">
      <w:pPr>
        <w:spacing w:before="120" w:line="400" w:lineRule="exact"/>
        <w:ind w:firstLine="567"/>
        <w:jc w:val="both"/>
        <w:rPr>
          <w:rFonts w:ascii="Times New Roman" w:hAnsi="Times New Roman"/>
          <w:b/>
          <w:i/>
          <w:sz w:val="28"/>
          <w:szCs w:val="28"/>
          <w:lang w:val="pt-BR"/>
        </w:rPr>
      </w:pPr>
      <w:r w:rsidRPr="00A37C43">
        <w:rPr>
          <w:rFonts w:ascii="Times New Roman" w:hAnsi="Times New Roman"/>
          <w:i/>
          <w:sz w:val="28"/>
          <w:szCs w:val="28"/>
          <w:lang w:val="pt-BR"/>
        </w:rPr>
        <w:t xml:space="preserve">e) </w:t>
      </w:r>
      <w:r w:rsidR="00A76097">
        <w:rPr>
          <w:rFonts w:ascii="Times New Roman" w:hAnsi="Times New Roman"/>
          <w:i/>
          <w:sz w:val="28"/>
          <w:szCs w:val="28"/>
          <w:lang w:val="pt-BR"/>
        </w:rPr>
        <w:t>C</w:t>
      </w:r>
      <w:r w:rsidRPr="00A37C43">
        <w:rPr>
          <w:rFonts w:ascii="Times New Roman" w:hAnsi="Times New Roman"/>
          <w:i/>
          <w:sz w:val="28"/>
          <w:szCs w:val="28"/>
          <w:lang w:val="pt-BR"/>
        </w:rPr>
        <w:t>ông tác hợp tác quốc tế</w:t>
      </w:r>
    </w:p>
    <w:p w14:paraId="522E684D" w14:textId="77777777" w:rsidR="002D2B9C" w:rsidRPr="00A37C43" w:rsidRDefault="002D2B9C" w:rsidP="002D2B9C">
      <w:pPr>
        <w:spacing w:before="120" w:line="400" w:lineRule="exact"/>
        <w:ind w:firstLine="567"/>
        <w:jc w:val="both"/>
        <w:rPr>
          <w:rFonts w:ascii="Times New Roman" w:eastAsiaTheme="minorEastAsia" w:hAnsi="Times New Roman"/>
          <w:sz w:val="28"/>
          <w:szCs w:val="28"/>
          <w:lang w:val="pt-BR" w:eastAsia="ko-KR"/>
        </w:rPr>
      </w:pPr>
      <w:r w:rsidRPr="00A37C43">
        <w:rPr>
          <w:rFonts w:ascii="Times New Roman" w:hAnsi="Times New Roman"/>
          <w:sz w:val="28"/>
          <w:szCs w:val="28"/>
          <w:lang w:val="pt-BR"/>
        </w:rPr>
        <w:t>- Tham mưu, giúp việc Viện trưởng trong xây dựng kế hoạch hợp tác quốc tế hàng năm của đơn vị.</w:t>
      </w:r>
    </w:p>
    <w:p w14:paraId="59642E82" w14:textId="77777777" w:rsidR="002D2B9C" w:rsidRPr="00A37C43" w:rsidRDefault="002D2B9C" w:rsidP="002D2B9C">
      <w:pPr>
        <w:spacing w:before="120" w:line="400" w:lineRule="exact"/>
        <w:ind w:firstLine="567"/>
        <w:jc w:val="both"/>
        <w:rPr>
          <w:rFonts w:ascii="Times New Roman" w:eastAsiaTheme="minorEastAsia" w:hAnsi="Times New Roman"/>
          <w:b/>
          <w:sz w:val="28"/>
          <w:szCs w:val="28"/>
          <w:lang w:val="pt-BR" w:eastAsia="ko-KR"/>
        </w:rPr>
      </w:pPr>
      <w:r w:rsidRPr="00A37C43">
        <w:rPr>
          <w:rFonts w:ascii="Times New Roman" w:eastAsiaTheme="minorEastAsia" w:hAnsi="Times New Roman"/>
          <w:sz w:val="28"/>
          <w:szCs w:val="28"/>
          <w:lang w:val="pt-BR" w:eastAsia="ko-KR"/>
        </w:rPr>
        <w:t>- T</w:t>
      </w:r>
      <w:r w:rsidRPr="00A37C43">
        <w:rPr>
          <w:rFonts w:ascii="Times New Roman" w:hAnsi="Times New Roman"/>
          <w:sz w:val="28"/>
          <w:szCs w:val="28"/>
          <w:lang w:val="pt-BR"/>
        </w:rPr>
        <w:t xml:space="preserve">ham mưu, giúp việc Viện trưởng dự thảo các báo cáo định kỳ và đột xuất </w:t>
      </w:r>
      <w:r w:rsidRPr="00A37C43">
        <w:rPr>
          <w:rFonts w:ascii="Times New Roman" w:eastAsiaTheme="minorEastAsia" w:hAnsi="Times New Roman"/>
          <w:sz w:val="28"/>
          <w:szCs w:val="28"/>
          <w:lang w:val="pt-BR" w:eastAsia="ko-KR"/>
        </w:rPr>
        <w:t>liên quan đến các hoạt độngđối ngoại của Viện.</w:t>
      </w:r>
    </w:p>
    <w:p w14:paraId="73591793" w14:textId="77777777" w:rsidR="002D2B9C" w:rsidRPr="00A37C43" w:rsidRDefault="002D2B9C" w:rsidP="002D2B9C">
      <w:pPr>
        <w:spacing w:before="120" w:line="400" w:lineRule="exact"/>
        <w:ind w:firstLine="567"/>
        <w:jc w:val="both"/>
        <w:rPr>
          <w:rFonts w:ascii="Times New Roman" w:hAnsi="Times New Roman"/>
          <w:b/>
          <w:sz w:val="28"/>
          <w:szCs w:val="28"/>
          <w:lang w:val="pt-BR"/>
        </w:rPr>
      </w:pPr>
      <w:r w:rsidRPr="00A37C43">
        <w:rPr>
          <w:rFonts w:ascii="Times New Roman" w:hAnsi="Times New Roman"/>
          <w:sz w:val="28"/>
          <w:szCs w:val="28"/>
          <w:lang w:val="pt-BR"/>
        </w:rPr>
        <w:t>- Phối hợp, hướng dẫn và thực hiện các thủ tục phục vụ hoạt động đoàn ra, đoàn vào của đơn vị theo quy định của pháp luật và quy định của Viện Hàn lâm.</w:t>
      </w:r>
    </w:p>
    <w:p w14:paraId="3BEA6740" w14:textId="77777777" w:rsidR="002D2B9C" w:rsidRPr="00A37C43" w:rsidRDefault="002D2B9C" w:rsidP="002D2B9C">
      <w:pPr>
        <w:spacing w:before="120" w:line="400" w:lineRule="exact"/>
        <w:ind w:firstLine="567"/>
        <w:jc w:val="both"/>
        <w:rPr>
          <w:rFonts w:ascii="Times New Roman" w:eastAsiaTheme="minorEastAsia" w:hAnsi="Times New Roman"/>
          <w:sz w:val="28"/>
          <w:szCs w:val="28"/>
          <w:lang w:val="vi-VN" w:eastAsia="ko-KR"/>
        </w:rPr>
      </w:pPr>
      <w:r w:rsidRPr="00A37C43">
        <w:rPr>
          <w:rFonts w:ascii="Times New Roman" w:hAnsi="Times New Roman"/>
          <w:sz w:val="28"/>
          <w:szCs w:val="28"/>
          <w:lang w:val="pt-BR"/>
        </w:rPr>
        <w:t xml:space="preserve">- Giữ vai trò đầu mối </w:t>
      </w:r>
      <w:r w:rsidRPr="00A37C43">
        <w:rPr>
          <w:rFonts w:ascii="Times New Roman" w:hAnsi="Times New Roman"/>
          <w:sz w:val="28"/>
          <w:szCs w:val="28"/>
          <w:lang w:val="nl-NL"/>
        </w:rPr>
        <w:t>kết nối với các cơ quan, tổ chức quốc tế, mở rộng mạng lưới cộng tác với các cơ quan và tổ chức quốc tế</w:t>
      </w:r>
      <w:r w:rsidRPr="00A37C43">
        <w:rPr>
          <w:rFonts w:ascii="Times New Roman" w:hAnsi="Times New Roman"/>
          <w:sz w:val="28"/>
          <w:szCs w:val="28"/>
          <w:lang w:val="vi-VN"/>
        </w:rPr>
        <w:t>.</w:t>
      </w:r>
    </w:p>
    <w:p w14:paraId="2A87DE0A" w14:textId="77777777" w:rsidR="002D2B9C" w:rsidRPr="00A37C43" w:rsidRDefault="002D2B9C" w:rsidP="002D2B9C">
      <w:pPr>
        <w:spacing w:before="120" w:line="400" w:lineRule="exact"/>
        <w:ind w:firstLine="567"/>
        <w:jc w:val="both"/>
        <w:rPr>
          <w:rFonts w:ascii="Times New Roman" w:hAnsi="Times New Roman"/>
          <w:sz w:val="28"/>
          <w:szCs w:val="28"/>
          <w:lang w:val="pt-BR"/>
        </w:rPr>
      </w:pPr>
      <w:r w:rsidRPr="00A37C43">
        <w:rPr>
          <w:rFonts w:ascii="Times New Roman" w:hAnsi="Times New Roman"/>
          <w:sz w:val="28"/>
          <w:szCs w:val="28"/>
          <w:lang w:val="pt-BR"/>
        </w:rPr>
        <w:t xml:space="preserve">- </w:t>
      </w:r>
      <w:r w:rsidRPr="00A37C43">
        <w:rPr>
          <w:rFonts w:ascii="Times New Roman" w:eastAsiaTheme="minorEastAsia" w:hAnsi="Times New Roman"/>
          <w:sz w:val="28"/>
          <w:szCs w:val="28"/>
          <w:lang w:val="pt-BR" w:eastAsia="ko-KR"/>
        </w:rPr>
        <w:t>P</w:t>
      </w:r>
      <w:r w:rsidRPr="00A37C43">
        <w:rPr>
          <w:rFonts w:ascii="Times New Roman" w:hAnsi="Times New Roman"/>
          <w:sz w:val="28"/>
          <w:szCs w:val="28"/>
          <w:lang w:val="pt-BR"/>
        </w:rPr>
        <w:t xml:space="preserve">hối hợp với các đơn vị, cá nhân có liên quan tổ chức các </w:t>
      </w:r>
      <w:r w:rsidRPr="00A37C43">
        <w:rPr>
          <w:rFonts w:ascii="Times New Roman" w:eastAsiaTheme="minorEastAsia" w:hAnsi="Times New Roman"/>
          <w:sz w:val="28"/>
          <w:szCs w:val="28"/>
          <w:lang w:val="pt-BR" w:eastAsia="ko-KR"/>
        </w:rPr>
        <w:t xml:space="preserve">sự kiện, hội thảo khoa học quốc tế do Viện chủ trì </w:t>
      </w:r>
      <w:r w:rsidRPr="00A37C43">
        <w:rPr>
          <w:rFonts w:ascii="Times New Roman" w:hAnsi="Times New Roman"/>
          <w:sz w:val="28"/>
          <w:szCs w:val="28"/>
          <w:lang w:val="pt-BR"/>
        </w:rPr>
        <w:t>theo phân công của Viện trưởng và Trưởng phòng Hành chính – Tổng hợp và Quản lý khoa học.</w:t>
      </w:r>
    </w:p>
    <w:p w14:paraId="395DECAA" w14:textId="77777777" w:rsidR="00E8267C" w:rsidRPr="00A37C43" w:rsidRDefault="00AF3F7B" w:rsidP="002D2B9C">
      <w:pPr>
        <w:spacing w:before="120" w:line="400" w:lineRule="exact"/>
        <w:ind w:firstLine="567"/>
        <w:jc w:val="both"/>
        <w:rPr>
          <w:rFonts w:ascii="Times New Roman" w:eastAsia="Calibri" w:hAnsi="Times New Roman"/>
          <w:b/>
          <w:i/>
          <w:sz w:val="28"/>
          <w:szCs w:val="28"/>
        </w:rPr>
      </w:pPr>
      <w:r w:rsidRPr="00A37C43">
        <w:rPr>
          <w:rFonts w:ascii="Times New Roman" w:eastAsia="Calibri" w:hAnsi="Times New Roman"/>
          <w:i/>
          <w:sz w:val="28"/>
          <w:szCs w:val="28"/>
        </w:rPr>
        <w:t>f</w:t>
      </w:r>
      <w:r w:rsidR="00E8267C" w:rsidRPr="00A37C43">
        <w:rPr>
          <w:rFonts w:ascii="Times New Roman" w:eastAsia="Calibri" w:hAnsi="Times New Roman"/>
          <w:i/>
          <w:sz w:val="28"/>
          <w:szCs w:val="28"/>
        </w:rPr>
        <w:t>)</w:t>
      </w:r>
      <w:r w:rsidR="00E8267C" w:rsidRPr="00A37C43">
        <w:rPr>
          <w:rFonts w:ascii="Times New Roman" w:hAnsi="Times New Roman"/>
          <w:i/>
          <w:sz w:val="28"/>
          <w:szCs w:val="28"/>
          <w:lang w:val="da-DK"/>
        </w:rPr>
        <w:t xml:space="preserve"> Quản lý về lao động, tài sản của Phòng theo quy định của Nhà nước, của Viện Hàn lâm và của Viện Nghiên cứu Ấn Độ và Tây Nam Á.</w:t>
      </w:r>
    </w:p>
    <w:p w14:paraId="634D1716" w14:textId="77777777" w:rsidR="00F24B12" w:rsidRPr="00A37C43" w:rsidRDefault="00AF3F7B" w:rsidP="00F51FAF">
      <w:pPr>
        <w:spacing w:before="120" w:line="400" w:lineRule="exact"/>
        <w:ind w:firstLine="567"/>
        <w:jc w:val="both"/>
        <w:rPr>
          <w:rFonts w:ascii="Times New Roman" w:hAnsi="Times New Roman"/>
          <w:i/>
          <w:sz w:val="28"/>
          <w:szCs w:val="28"/>
          <w:lang w:val="pt-BR"/>
        </w:rPr>
      </w:pPr>
      <w:r w:rsidRPr="00A37C43">
        <w:rPr>
          <w:rFonts w:ascii="Times New Roman" w:hAnsi="Times New Roman"/>
          <w:i/>
          <w:sz w:val="28"/>
          <w:szCs w:val="28"/>
          <w:lang w:val="pt-BR"/>
        </w:rPr>
        <w:t>g</w:t>
      </w:r>
      <w:r w:rsidR="00E8267C" w:rsidRPr="00A37C43">
        <w:rPr>
          <w:rFonts w:ascii="Times New Roman" w:hAnsi="Times New Roman"/>
          <w:i/>
          <w:sz w:val="28"/>
          <w:szCs w:val="28"/>
          <w:lang w:val="pt-BR"/>
        </w:rPr>
        <w:t xml:space="preserve">) </w:t>
      </w:r>
      <w:r w:rsidR="00F24B12" w:rsidRPr="00A37C43">
        <w:rPr>
          <w:rFonts w:ascii="Times New Roman" w:hAnsi="Times New Roman"/>
          <w:i/>
          <w:sz w:val="28"/>
          <w:szCs w:val="28"/>
          <w:lang w:val="pt-BR"/>
        </w:rPr>
        <w:t>Thư ký thường trực và giúp việc Hội đồng Thi đua khen thưởng, Hội đồng lương của cơ quan.</w:t>
      </w:r>
    </w:p>
    <w:p w14:paraId="1F7BA553" w14:textId="77777777" w:rsidR="00E8267C" w:rsidRPr="00A37C43" w:rsidRDefault="00F24B12" w:rsidP="00F51FAF">
      <w:pPr>
        <w:spacing w:before="120" w:line="400" w:lineRule="exact"/>
        <w:ind w:firstLine="567"/>
        <w:jc w:val="both"/>
        <w:rPr>
          <w:rFonts w:ascii="Times New Roman" w:hAnsi="Times New Roman"/>
          <w:b/>
          <w:i/>
          <w:sz w:val="28"/>
          <w:szCs w:val="28"/>
          <w:lang w:val="pt-BR"/>
        </w:rPr>
      </w:pPr>
      <w:r w:rsidRPr="00A37C43">
        <w:rPr>
          <w:rFonts w:ascii="Times New Roman" w:hAnsi="Times New Roman"/>
          <w:i/>
          <w:sz w:val="28"/>
          <w:szCs w:val="28"/>
          <w:lang w:val="da-DK"/>
        </w:rPr>
        <w:t xml:space="preserve">h) </w:t>
      </w:r>
      <w:r w:rsidR="00E8267C" w:rsidRPr="00A37C43">
        <w:rPr>
          <w:rFonts w:ascii="Times New Roman" w:hAnsi="Times New Roman"/>
          <w:i/>
          <w:sz w:val="28"/>
          <w:szCs w:val="28"/>
          <w:lang w:val="da-DK"/>
        </w:rPr>
        <w:t>Thực hiện các nhiệm vụ khác do Viện trưởng giao.</w:t>
      </w:r>
    </w:p>
    <w:p w14:paraId="65821E11" w14:textId="77777777" w:rsidR="00AF3F7B" w:rsidRPr="00A37C43" w:rsidRDefault="00AF3F7B" w:rsidP="00F51FAF">
      <w:pPr>
        <w:spacing w:before="120" w:line="400" w:lineRule="exact"/>
        <w:ind w:firstLine="567"/>
        <w:jc w:val="both"/>
        <w:rPr>
          <w:rFonts w:ascii="Times New Roman" w:hAnsi="Times New Roman"/>
          <w:b/>
          <w:i/>
          <w:spacing w:val="-6"/>
          <w:sz w:val="28"/>
          <w:szCs w:val="28"/>
        </w:rPr>
      </w:pPr>
      <w:r w:rsidRPr="00341277">
        <w:rPr>
          <w:rFonts w:ascii="Times New Roman" w:hAnsi="Times New Roman"/>
          <w:b/>
          <w:i/>
          <w:spacing w:val="-6"/>
          <w:sz w:val="28"/>
          <w:szCs w:val="28"/>
        </w:rPr>
        <w:t>5. Tạp chí nghiên cứu Ấn Độ và Châu Á</w:t>
      </w:r>
    </w:p>
    <w:p w14:paraId="1722C4F0" w14:textId="08A990E6" w:rsidR="00D2783B" w:rsidRPr="00422A1D" w:rsidRDefault="00D2783B" w:rsidP="00F51FAF">
      <w:pPr>
        <w:spacing w:before="120" w:line="400" w:lineRule="exact"/>
        <w:ind w:firstLine="540"/>
        <w:jc w:val="both"/>
        <w:rPr>
          <w:rFonts w:ascii="Times New Roman" w:hAnsi="Times New Roman"/>
          <w:color w:val="FF0000"/>
          <w:sz w:val="28"/>
          <w:szCs w:val="28"/>
        </w:rPr>
      </w:pPr>
      <w:r w:rsidRPr="00422A1D">
        <w:rPr>
          <w:rFonts w:ascii="Times New Roman" w:hAnsi="Times New Roman"/>
          <w:color w:val="FF0000"/>
          <w:sz w:val="28"/>
          <w:szCs w:val="28"/>
        </w:rPr>
        <w:t xml:space="preserve">- </w:t>
      </w:r>
      <w:r w:rsidR="0004292F" w:rsidRPr="00422A1D">
        <w:rPr>
          <w:rFonts w:ascii="Times New Roman" w:hAnsi="Times New Roman"/>
          <w:color w:val="FF0000"/>
          <w:sz w:val="28"/>
          <w:szCs w:val="28"/>
        </w:rPr>
        <w:t xml:space="preserve">Tổ chức biên tập, xuất bản các xuất bản phẩm có nội dung liên quan đến việc tuyên truyền, vận động, tư vấn, phản biện và tổ chức thực hiện đường lối, chủ trương của Đảng, chính sách, pháp luật của Nhà nước các kết quả nghiên cứu về các lĩnh vực khoa học xã hội và nhân văn trong sự nghiệp xây dựng, bảo vệ và phát triển đất nước; trong đời sống văn hóa, kinh tế - xã hội và sự nghiệp </w:t>
      </w:r>
      <w:r w:rsidR="0004292F" w:rsidRPr="00422A1D">
        <w:rPr>
          <w:rFonts w:ascii="Times New Roman" w:hAnsi="Times New Roman"/>
          <w:color w:val="FF0000"/>
          <w:sz w:val="28"/>
          <w:szCs w:val="28"/>
        </w:rPr>
        <w:lastRenderedPageBreak/>
        <w:t>phát triển của khoa học xã hội phục vụ sự nghiệp công nghiệp hóa, hiện đại hóa và hội nhập quốc tế.</w:t>
      </w:r>
    </w:p>
    <w:p w14:paraId="2CDFE205" w14:textId="4CF9684A" w:rsidR="0069481B" w:rsidRPr="00422A1D" w:rsidRDefault="0069481B" w:rsidP="00F51FAF">
      <w:pPr>
        <w:spacing w:before="120" w:line="400" w:lineRule="exact"/>
        <w:ind w:firstLine="540"/>
        <w:jc w:val="both"/>
        <w:rPr>
          <w:rFonts w:ascii="Times New Roman" w:hAnsi="Times New Roman"/>
          <w:color w:val="FF0000"/>
          <w:sz w:val="28"/>
          <w:szCs w:val="28"/>
        </w:rPr>
      </w:pPr>
      <w:r w:rsidRPr="00422A1D">
        <w:rPr>
          <w:rFonts w:ascii="Times New Roman" w:hAnsi="Times New Roman"/>
          <w:color w:val="FF0000"/>
          <w:sz w:val="28"/>
          <w:szCs w:val="28"/>
        </w:rPr>
        <w:t xml:space="preserve">- Đăng tải các bài viết, các công trình nghiên cứu trong các </w:t>
      </w:r>
      <w:r w:rsidR="007B1686" w:rsidRPr="00422A1D">
        <w:rPr>
          <w:rFonts w:ascii="Times New Roman" w:hAnsi="Times New Roman"/>
          <w:color w:val="FF0000"/>
          <w:sz w:val="28"/>
          <w:szCs w:val="28"/>
        </w:rPr>
        <w:t xml:space="preserve">ngành và lĩnh vực đúng với tôn chỉ, mục đích ngôn luận của tạp chí. </w:t>
      </w:r>
      <w:r w:rsidR="007871E7" w:rsidRPr="00422A1D">
        <w:rPr>
          <w:rFonts w:ascii="Times New Roman" w:hAnsi="Times New Roman"/>
          <w:color w:val="FF0000"/>
          <w:sz w:val="28"/>
          <w:szCs w:val="28"/>
        </w:rPr>
        <w:t>Ký kết và thực hiện các hợp đồng dịch vụ quảng cáo theo quy định của pháp luật.</w:t>
      </w:r>
    </w:p>
    <w:p w14:paraId="024CE7E7" w14:textId="072CB411" w:rsidR="00155E04" w:rsidRPr="00422A1D" w:rsidRDefault="00155E04" w:rsidP="00F51FAF">
      <w:pPr>
        <w:spacing w:before="120" w:line="400" w:lineRule="exact"/>
        <w:ind w:firstLine="540"/>
        <w:jc w:val="both"/>
        <w:rPr>
          <w:rFonts w:ascii="Times New Roman" w:hAnsi="Times New Roman"/>
          <w:color w:val="FF0000"/>
          <w:sz w:val="28"/>
          <w:szCs w:val="28"/>
        </w:rPr>
      </w:pPr>
      <w:r w:rsidRPr="00422A1D">
        <w:rPr>
          <w:rFonts w:ascii="Times New Roman" w:hAnsi="Times New Roman"/>
          <w:color w:val="FF0000"/>
          <w:sz w:val="28"/>
          <w:szCs w:val="28"/>
        </w:rPr>
        <w:t xml:space="preserve">- Phối </w:t>
      </w:r>
      <w:r w:rsidR="00905D91" w:rsidRPr="00422A1D">
        <w:rPr>
          <w:rFonts w:ascii="Times New Roman" w:hAnsi="Times New Roman"/>
          <w:color w:val="FF0000"/>
          <w:sz w:val="28"/>
          <w:szCs w:val="28"/>
        </w:rPr>
        <w:t>kết hợp với các cơ quan báo chí, xuất bản, các tổ chức, nhà khoa học trong và ngoài nước để phát triển tạp chí đúng tôn chỉ, mục đích và quy định của pháp luật; tổ chức, phát triể</w:t>
      </w:r>
      <w:r w:rsidR="007871E7" w:rsidRPr="00422A1D">
        <w:rPr>
          <w:rFonts w:ascii="Times New Roman" w:hAnsi="Times New Roman"/>
          <w:color w:val="FF0000"/>
          <w:sz w:val="28"/>
          <w:szCs w:val="28"/>
        </w:rPr>
        <w:t>n</w:t>
      </w:r>
      <w:r w:rsidR="00905D91" w:rsidRPr="00422A1D">
        <w:rPr>
          <w:rFonts w:ascii="Times New Roman" w:hAnsi="Times New Roman"/>
          <w:color w:val="FF0000"/>
          <w:sz w:val="28"/>
          <w:szCs w:val="28"/>
        </w:rPr>
        <w:t xml:space="preserve"> mạng lưới cộng tác viên của tạp chí.</w:t>
      </w:r>
    </w:p>
    <w:p w14:paraId="5FAD8619" w14:textId="53FCF92D" w:rsidR="00D7101D" w:rsidRPr="00422A1D" w:rsidRDefault="00D7101D" w:rsidP="00F51FAF">
      <w:pPr>
        <w:spacing w:before="120" w:line="400" w:lineRule="exact"/>
        <w:ind w:firstLine="540"/>
        <w:jc w:val="both"/>
        <w:rPr>
          <w:rFonts w:ascii="Times New Roman" w:hAnsi="Times New Roman"/>
          <w:color w:val="FF0000"/>
          <w:sz w:val="28"/>
          <w:szCs w:val="28"/>
        </w:rPr>
      </w:pPr>
      <w:r w:rsidRPr="00422A1D">
        <w:rPr>
          <w:rFonts w:ascii="Times New Roman" w:hAnsi="Times New Roman"/>
          <w:color w:val="FF0000"/>
          <w:sz w:val="28"/>
          <w:szCs w:val="28"/>
        </w:rPr>
        <w:t xml:space="preserve">- </w:t>
      </w:r>
      <w:r w:rsidR="00155E04" w:rsidRPr="00422A1D">
        <w:rPr>
          <w:rFonts w:ascii="Times New Roman" w:hAnsi="Times New Roman"/>
          <w:color w:val="FF0000"/>
          <w:sz w:val="28"/>
          <w:szCs w:val="28"/>
        </w:rPr>
        <w:t>Tổ chức các hội nghị, hội thảo, tọa đàm, trao đổi phục vụ công tác tuyên truyền, định hướng hoạt động và phát triển của tạp chí đúng quy định của Viện Hàn lâm.</w:t>
      </w:r>
    </w:p>
    <w:p w14:paraId="2AF009BE" w14:textId="62FEACF3" w:rsidR="00341277" w:rsidRPr="00422A1D" w:rsidRDefault="00341277" w:rsidP="00F51FAF">
      <w:pPr>
        <w:spacing w:before="120" w:line="400" w:lineRule="exact"/>
        <w:ind w:firstLine="540"/>
        <w:jc w:val="both"/>
        <w:rPr>
          <w:rFonts w:ascii="Times New Roman" w:hAnsi="Times New Roman"/>
          <w:color w:val="FF0000"/>
          <w:sz w:val="28"/>
          <w:szCs w:val="28"/>
        </w:rPr>
      </w:pPr>
      <w:r w:rsidRPr="00422A1D">
        <w:rPr>
          <w:rFonts w:ascii="Times New Roman" w:hAnsi="Times New Roman"/>
          <w:color w:val="FF0000"/>
          <w:sz w:val="28"/>
          <w:szCs w:val="28"/>
        </w:rPr>
        <w:t>- Xây dựng chương trình, kế hoạch hoạt động công tác; tổng kết, báo cáo kết quả hoạt động năm trước của tạp chí gửi lãnh đạo Viện Hàn lâm định kỳ vào Quý I hàng năm.</w:t>
      </w:r>
    </w:p>
    <w:p w14:paraId="381239A1" w14:textId="03C12D10" w:rsidR="00555058" w:rsidRPr="00422A1D" w:rsidRDefault="00555058" w:rsidP="00F51FAF">
      <w:pPr>
        <w:spacing w:before="120" w:line="400" w:lineRule="exact"/>
        <w:ind w:firstLine="540"/>
        <w:jc w:val="both"/>
        <w:rPr>
          <w:rFonts w:ascii="Times New Roman" w:hAnsi="Times New Roman"/>
          <w:color w:val="FF0000"/>
          <w:sz w:val="28"/>
          <w:szCs w:val="28"/>
        </w:rPr>
      </w:pPr>
      <w:r w:rsidRPr="00422A1D">
        <w:rPr>
          <w:rFonts w:ascii="Times New Roman" w:hAnsi="Times New Roman"/>
          <w:color w:val="FF0000"/>
          <w:sz w:val="28"/>
          <w:szCs w:val="28"/>
        </w:rPr>
        <w:t xml:space="preserve">- Quản trị, tổ chức duy trì và phát triển hoạt động trang website của </w:t>
      </w:r>
      <w:r w:rsidR="000820D6" w:rsidRPr="00422A1D">
        <w:rPr>
          <w:rFonts w:ascii="Times New Roman" w:hAnsi="Times New Roman"/>
          <w:color w:val="FF0000"/>
          <w:sz w:val="28"/>
          <w:szCs w:val="28"/>
        </w:rPr>
        <w:t>Viện Nghiên cứu Ấn Độ và Tây Nam Á</w:t>
      </w:r>
      <w:r w:rsidRPr="00422A1D">
        <w:rPr>
          <w:rFonts w:ascii="Times New Roman" w:hAnsi="Times New Roman"/>
          <w:color w:val="FF0000"/>
          <w:sz w:val="28"/>
          <w:szCs w:val="28"/>
        </w:rPr>
        <w:t>; quản lý an to</w:t>
      </w:r>
      <w:r w:rsidR="000820D6" w:rsidRPr="00422A1D">
        <w:rPr>
          <w:rFonts w:ascii="Times New Roman" w:hAnsi="Times New Roman"/>
          <w:color w:val="FF0000"/>
          <w:sz w:val="28"/>
          <w:szCs w:val="28"/>
        </w:rPr>
        <w:t>à</w:t>
      </w:r>
      <w:r w:rsidRPr="00422A1D">
        <w:rPr>
          <w:rFonts w:ascii="Times New Roman" w:hAnsi="Times New Roman"/>
          <w:color w:val="FF0000"/>
          <w:sz w:val="28"/>
          <w:szCs w:val="28"/>
        </w:rPr>
        <w:t>n và sử dụng có hiệu quả tài sản được giao.</w:t>
      </w:r>
    </w:p>
    <w:p w14:paraId="24EA7450" w14:textId="687B1334" w:rsidR="000820D6" w:rsidRPr="00422A1D" w:rsidRDefault="000820D6" w:rsidP="00F51FAF">
      <w:pPr>
        <w:spacing w:before="120" w:line="400" w:lineRule="exact"/>
        <w:ind w:firstLine="540"/>
        <w:jc w:val="both"/>
        <w:rPr>
          <w:rFonts w:ascii="Times New Roman" w:hAnsi="Times New Roman"/>
          <w:color w:val="FF0000"/>
          <w:sz w:val="28"/>
          <w:szCs w:val="28"/>
          <w:lang w:val="da-DK"/>
        </w:rPr>
      </w:pPr>
      <w:r w:rsidRPr="00422A1D">
        <w:rPr>
          <w:rFonts w:ascii="Times New Roman" w:hAnsi="Times New Roman"/>
          <w:color w:val="FF0000"/>
          <w:sz w:val="28"/>
          <w:szCs w:val="28"/>
        </w:rPr>
        <w:t xml:space="preserve">- </w:t>
      </w:r>
      <w:r w:rsidRPr="00422A1D">
        <w:rPr>
          <w:rFonts w:ascii="Times New Roman" w:hAnsi="Times New Roman"/>
          <w:color w:val="FF0000"/>
          <w:sz w:val="28"/>
          <w:szCs w:val="28"/>
          <w:lang w:val="da-DK"/>
        </w:rPr>
        <w:t>Xây dựng, quản trị trang Thông tin điện tử tổng hợp Tạp chí Nghiên cứu Ấn Độ và Châu Á.</w:t>
      </w:r>
    </w:p>
    <w:p w14:paraId="18FC04D1" w14:textId="77777777" w:rsidR="00D2783B" w:rsidRPr="00422A1D" w:rsidRDefault="00D2783B" w:rsidP="00D2783B">
      <w:pPr>
        <w:spacing w:before="120" w:line="400" w:lineRule="exact"/>
        <w:ind w:firstLine="540"/>
        <w:jc w:val="both"/>
        <w:rPr>
          <w:rFonts w:ascii="Times New Roman" w:hAnsi="Times New Roman"/>
          <w:color w:val="FF0000"/>
          <w:sz w:val="28"/>
          <w:szCs w:val="28"/>
        </w:rPr>
      </w:pPr>
      <w:r w:rsidRPr="00422A1D">
        <w:rPr>
          <w:rFonts w:ascii="Times New Roman" w:hAnsi="Times New Roman"/>
          <w:color w:val="FF0000"/>
          <w:sz w:val="28"/>
          <w:szCs w:val="28"/>
        </w:rPr>
        <w:t>- Phối hợp với kế toán của đơn vị sử dụng và quyết toán kinh phí hoạt động tạp chí theo quy định hiện hành.</w:t>
      </w:r>
    </w:p>
    <w:p w14:paraId="1751919B" w14:textId="643014D2" w:rsidR="00D2783B" w:rsidRPr="00422A1D" w:rsidRDefault="00D2783B" w:rsidP="00D2783B">
      <w:pPr>
        <w:spacing w:before="120" w:line="400" w:lineRule="exact"/>
        <w:ind w:firstLine="540"/>
        <w:jc w:val="both"/>
        <w:rPr>
          <w:rFonts w:ascii="Times New Roman" w:hAnsi="Times New Roman"/>
          <w:color w:val="FF0000"/>
          <w:sz w:val="28"/>
          <w:szCs w:val="28"/>
        </w:rPr>
      </w:pPr>
      <w:r w:rsidRPr="00422A1D">
        <w:rPr>
          <w:rFonts w:ascii="Times New Roman" w:hAnsi="Times New Roman"/>
          <w:color w:val="FF0000"/>
          <w:sz w:val="28"/>
          <w:szCs w:val="28"/>
        </w:rPr>
        <w:t xml:space="preserve">- Quản lý và sử dụng con dấu của </w:t>
      </w:r>
      <w:r w:rsidR="00341277" w:rsidRPr="00422A1D">
        <w:rPr>
          <w:rFonts w:ascii="Times New Roman" w:hAnsi="Times New Roman"/>
          <w:color w:val="FF0000"/>
          <w:sz w:val="28"/>
          <w:szCs w:val="28"/>
        </w:rPr>
        <w:t>t</w:t>
      </w:r>
      <w:r w:rsidRPr="00422A1D">
        <w:rPr>
          <w:rFonts w:ascii="Times New Roman" w:hAnsi="Times New Roman"/>
          <w:color w:val="FF0000"/>
          <w:sz w:val="28"/>
          <w:szCs w:val="28"/>
        </w:rPr>
        <w:t>ạp chí theo quy định.</w:t>
      </w:r>
    </w:p>
    <w:p w14:paraId="6D12662A" w14:textId="570098F9" w:rsidR="00555058" w:rsidRPr="00422A1D" w:rsidRDefault="00555058" w:rsidP="00F51FAF">
      <w:pPr>
        <w:spacing w:before="120" w:line="400" w:lineRule="exact"/>
        <w:ind w:firstLine="540"/>
        <w:jc w:val="both"/>
        <w:rPr>
          <w:rFonts w:ascii="Times New Roman" w:hAnsi="Times New Roman"/>
          <w:color w:val="FF0000"/>
          <w:sz w:val="28"/>
          <w:szCs w:val="28"/>
        </w:rPr>
      </w:pPr>
      <w:r w:rsidRPr="00422A1D">
        <w:rPr>
          <w:rFonts w:ascii="Times New Roman" w:hAnsi="Times New Roman"/>
          <w:color w:val="FF0000"/>
          <w:sz w:val="28"/>
          <w:szCs w:val="28"/>
        </w:rPr>
        <w:t>- Thực hiện các nhiệm vụ khác theo sự phân công</w:t>
      </w:r>
      <w:r w:rsidR="00D2783B" w:rsidRPr="00422A1D">
        <w:rPr>
          <w:rFonts w:ascii="Times New Roman" w:hAnsi="Times New Roman"/>
          <w:color w:val="FF0000"/>
          <w:sz w:val="28"/>
          <w:szCs w:val="28"/>
        </w:rPr>
        <w:t xml:space="preserve"> </w:t>
      </w:r>
      <w:r w:rsidRPr="00422A1D">
        <w:rPr>
          <w:rFonts w:ascii="Times New Roman" w:hAnsi="Times New Roman"/>
          <w:color w:val="FF0000"/>
          <w:sz w:val="28"/>
          <w:szCs w:val="28"/>
        </w:rPr>
        <w:t xml:space="preserve">của </w:t>
      </w:r>
      <w:r w:rsidR="000820D6" w:rsidRPr="00422A1D">
        <w:rPr>
          <w:rFonts w:ascii="Times New Roman" w:hAnsi="Times New Roman"/>
          <w:color w:val="FF0000"/>
          <w:sz w:val="28"/>
          <w:szCs w:val="28"/>
        </w:rPr>
        <w:t>Viện trưởng</w:t>
      </w:r>
      <w:r w:rsidRPr="00422A1D">
        <w:rPr>
          <w:rFonts w:ascii="Times New Roman" w:hAnsi="Times New Roman"/>
          <w:color w:val="FF0000"/>
          <w:sz w:val="28"/>
          <w:szCs w:val="28"/>
        </w:rPr>
        <w:t>.</w:t>
      </w:r>
    </w:p>
    <w:p w14:paraId="07C85C52" w14:textId="77777777" w:rsidR="00CD7E9A" w:rsidRPr="00A37C43" w:rsidRDefault="00CD7E9A" w:rsidP="00F51FAF">
      <w:pPr>
        <w:spacing w:before="120" w:line="400" w:lineRule="exact"/>
        <w:ind w:firstLine="567"/>
        <w:jc w:val="both"/>
        <w:rPr>
          <w:rFonts w:ascii="Times New Roman" w:hAnsi="Times New Roman"/>
          <w:sz w:val="28"/>
          <w:szCs w:val="28"/>
          <w:lang w:val="da-DK"/>
        </w:rPr>
      </w:pPr>
      <w:r w:rsidRPr="00A37C43">
        <w:rPr>
          <w:rFonts w:ascii="Times New Roman" w:hAnsi="Times New Roman"/>
          <w:sz w:val="28"/>
          <w:szCs w:val="28"/>
          <w:lang w:val="nl-NL"/>
        </w:rPr>
        <w:tab/>
      </w:r>
      <w:r w:rsidRPr="00A37C43">
        <w:rPr>
          <w:rFonts w:ascii="Times New Roman" w:hAnsi="Times New Roman"/>
          <w:b/>
          <w:sz w:val="28"/>
          <w:szCs w:val="28"/>
          <w:lang w:val="nl-NL"/>
        </w:rPr>
        <w:t xml:space="preserve">Điều 7. Hội đồng khoa học </w:t>
      </w:r>
    </w:p>
    <w:p w14:paraId="2C8A73E8" w14:textId="77777777" w:rsidR="00015588" w:rsidRPr="00A37C43" w:rsidRDefault="00015588" w:rsidP="00F51FAF">
      <w:pPr>
        <w:tabs>
          <w:tab w:val="left" w:pos="8364"/>
        </w:tabs>
        <w:spacing w:before="120" w:line="400" w:lineRule="exact"/>
        <w:ind w:firstLine="540"/>
        <w:jc w:val="both"/>
        <w:rPr>
          <w:rFonts w:ascii="Times New Roman" w:hAnsi="Times New Roman"/>
          <w:sz w:val="28"/>
          <w:szCs w:val="28"/>
        </w:rPr>
      </w:pPr>
      <w:r w:rsidRPr="00A37C43">
        <w:rPr>
          <w:rFonts w:ascii="Times New Roman" w:hAnsi="Times New Roman"/>
          <w:sz w:val="28"/>
          <w:szCs w:val="28"/>
        </w:rPr>
        <w:t>Viện Nghiên cứu Ấn Độ và Tây Nam Á có Hội đồng khoa học làm chức năng tư vấn khoa học cho Viện trưởng. Các thành viên Hội đồng khoa học của Viện do Viện trưởng quyết định, sau khi có sự thỏa thuận của Chủ tịch Viện Hàn lâm Khoa học xã hội Việt Nam.</w:t>
      </w:r>
    </w:p>
    <w:p w14:paraId="568D5502" w14:textId="77777777" w:rsidR="00015588" w:rsidRPr="00A37C43" w:rsidRDefault="00015588" w:rsidP="00F51FAF">
      <w:pPr>
        <w:tabs>
          <w:tab w:val="left" w:pos="8364"/>
        </w:tabs>
        <w:spacing w:before="120" w:line="400" w:lineRule="exact"/>
        <w:ind w:firstLine="540"/>
        <w:jc w:val="both"/>
        <w:rPr>
          <w:rFonts w:ascii="Times New Roman" w:hAnsi="Times New Roman"/>
          <w:sz w:val="28"/>
          <w:szCs w:val="28"/>
        </w:rPr>
      </w:pPr>
      <w:r w:rsidRPr="00A37C43">
        <w:rPr>
          <w:rFonts w:ascii="Times New Roman" w:hAnsi="Times New Roman"/>
          <w:sz w:val="28"/>
          <w:szCs w:val="28"/>
        </w:rPr>
        <w:t xml:space="preserve">Hội đồng khoa học của Viện Nghiên cứu Ấn Độ và Tây Nam Á hoạt động theo Quy chế về tổ chức và hoạt động của Hội đồng khoa học do Chủ tịch Viện Hàn lâm Khoa học xã hội Việt Nam ban hành. </w:t>
      </w:r>
    </w:p>
    <w:p w14:paraId="070323BE" w14:textId="77777777" w:rsidR="00CD7E9A" w:rsidRPr="00A37C43" w:rsidRDefault="00CD7E9A" w:rsidP="00F51FAF">
      <w:pPr>
        <w:spacing w:before="120" w:line="400" w:lineRule="exact"/>
        <w:jc w:val="center"/>
        <w:rPr>
          <w:rFonts w:ascii="Times New Roman" w:hAnsi="Times New Roman"/>
          <w:b/>
          <w:sz w:val="28"/>
          <w:szCs w:val="28"/>
          <w:lang w:val="nl-NL"/>
        </w:rPr>
      </w:pPr>
      <w:r w:rsidRPr="00A37C43">
        <w:rPr>
          <w:rFonts w:ascii="Times New Roman" w:hAnsi="Times New Roman"/>
          <w:b/>
          <w:sz w:val="28"/>
          <w:szCs w:val="28"/>
          <w:lang w:val="nl-NL"/>
        </w:rPr>
        <w:t>Chương III</w:t>
      </w:r>
    </w:p>
    <w:p w14:paraId="1E7EE6B9" w14:textId="77777777" w:rsidR="00CD7E9A" w:rsidRPr="00A37C43" w:rsidRDefault="00CD7E9A" w:rsidP="00F51FAF">
      <w:pPr>
        <w:spacing w:before="120" w:line="400" w:lineRule="exact"/>
        <w:jc w:val="center"/>
        <w:rPr>
          <w:rFonts w:ascii="Times New Roman" w:hAnsi="Times New Roman"/>
          <w:b/>
          <w:sz w:val="28"/>
          <w:szCs w:val="28"/>
          <w:lang w:val="nl-NL"/>
        </w:rPr>
      </w:pPr>
      <w:r w:rsidRPr="00A37C43">
        <w:rPr>
          <w:rFonts w:ascii="Times New Roman" w:hAnsi="Times New Roman"/>
          <w:b/>
          <w:sz w:val="28"/>
          <w:szCs w:val="28"/>
          <w:lang w:val="nl-NL"/>
        </w:rPr>
        <w:lastRenderedPageBreak/>
        <w:t>NGUYÊN TẮC HOẠT ĐỘNG VÀ CÁC MỐI QUAN HỆ</w:t>
      </w:r>
    </w:p>
    <w:p w14:paraId="0566119D" w14:textId="77777777" w:rsidR="00CD7E9A" w:rsidRPr="00A37C43" w:rsidRDefault="00CD7E9A" w:rsidP="00F51FAF">
      <w:pPr>
        <w:spacing w:before="120" w:line="400" w:lineRule="exact"/>
        <w:ind w:firstLine="709"/>
        <w:jc w:val="both"/>
        <w:rPr>
          <w:rFonts w:ascii="Times New Roman" w:hAnsi="Times New Roman"/>
          <w:b/>
          <w:sz w:val="28"/>
          <w:szCs w:val="28"/>
          <w:lang w:val="nl-NL"/>
        </w:rPr>
      </w:pPr>
      <w:r w:rsidRPr="00A37C43">
        <w:rPr>
          <w:rFonts w:ascii="Times New Roman" w:hAnsi="Times New Roman"/>
          <w:b/>
          <w:sz w:val="28"/>
          <w:szCs w:val="28"/>
          <w:lang w:val="nl-NL"/>
        </w:rPr>
        <w:t>Điều 8. Nguyên tắc hoạt động</w:t>
      </w:r>
    </w:p>
    <w:p w14:paraId="37BE75AC" w14:textId="77777777" w:rsidR="00E8267C" w:rsidRPr="00A37C43" w:rsidRDefault="00E8267C" w:rsidP="00F51FAF">
      <w:pPr>
        <w:spacing w:before="120" w:line="400" w:lineRule="exact"/>
        <w:ind w:firstLine="567"/>
        <w:jc w:val="both"/>
        <w:rPr>
          <w:rFonts w:ascii="Times New Roman" w:hAnsi="Times New Roman"/>
          <w:b/>
          <w:spacing w:val="-6"/>
          <w:sz w:val="28"/>
          <w:szCs w:val="28"/>
        </w:rPr>
      </w:pPr>
      <w:r w:rsidRPr="00A37C43">
        <w:rPr>
          <w:rFonts w:ascii="Times New Roman" w:hAnsi="Times New Roman"/>
          <w:spacing w:val="-6"/>
          <w:sz w:val="28"/>
          <w:szCs w:val="28"/>
        </w:rPr>
        <w:t xml:space="preserve">1. Viện nghiên cứu Ấn Độ và Tây Nam Á </w:t>
      </w:r>
      <w:r w:rsidRPr="00A37C43">
        <w:rPr>
          <w:rFonts w:ascii="Times New Roman" w:hAnsi="Times New Roman"/>
          <w:sz w:val="28"/>
          <w:szCs w:val="28"/>
          <w:lang w:val="nl-NL"/>
        </w:rPr>
        <w:t>hoạt động theo chế độ thủ trưởng; thực hiện nguyên tắc tập trung dân chủ và công khai theo tinh thần tập thể lãnh đạo, cá nhân phụ trách; nêu cao và phát huy vai trò, trách nhiệm của người đứng đầu, các cá nhân chịu trách nhiệm về nhiệm vụ được phân công.</w:t>
      </w:r>
    </w:p>
    <w:p w14:paraId="20B525D2" w14:textId="77777777" w:rsidR="00E8267C" w:rsidRPr="00A37C43" w:rsidRDefault="00E8267C" w:rsidP="00F51FAF">
      <w:pPr>
        <w:spacing w:before="120" w:line="400" w:lineRule="exact"/>
        <w:ind w:firstLine="567"/>
        <w:jc w:val="both"/>
        <w:rPr>
          <w:rFonts w:ascii="Times New Roman" w:hAnsi="Times New Roman"/>
          <w:b/>
          <w:sz w:val="28"/>
          <w:szCs w:val="28"/>
          <w:lang w:val="nl-NL"/>
        </w:rPr>
      </w:pPr>
      <w:r w:rsidRPr="00A37C43">
        <w:rPr>
          <w:rFonts w:ascii="Times New Roman" w:hAnsi="Times New Roman"/>
          <w:sz w:val="28"/>
          <w:szCs w:val="28"/>
          <w:lang w:val="nl-NL"/>
        </w:rPr>
        <w:t xml:space="preserve">2. Cấp ủy, Lãnh đạo Viện </w:t>
      </w:r>
      <w:r w:rsidRPr="00A37C43">
        <w:rPr>
          <w:rFonts w:ascii="Times New Roman" w:hAnsi="Times New Roman"/>
          <w:spacing w:val="-6"/>
          <w:sz w:val="28"/>
          <w:szCs w:val="28"/>
        </w:rPr>
        <w:t>Nghiên cứu Ấn Độ và Tây Nam Á</w:t>
      </w:r>
      <w:r w:rsidRPr="00A37C43">
        <w:rPr>
          <w:rFonts w:ascii="Times New Roman" w:hAnsi="Times New Roman"/>
          <w:sz w:val="28"/>
          <w:szCs w:val="28"/>
          <w:lang w:val="nl-NL"/>
        </w:rPr>
        <w:t xml:space="preserve"> và người đứng đầu các tổ chức chính trị - xã hội thường xuyên tiếp xúc, lắng nghe ý kiến và trực tiếp giải quyết những vấn đề nảy sinh, những kiến nghị của các tổ chức và cá nhân trong Viện liên quan đến các công việc của cơ quan.</w:t>
      </w:r>
    </w:p>
    <w:p w14:paraId="6078B710" w14:textId="77777777" w:rsidR="00CD7E9A" w:rsidRPr="00A37C43" w:rsidRDefault="00CD7E9A" w:rsidP="00F51FAF">
      <w:pPr>
        <w:spacing w:before="120" w:line="400" w:lineRule="exact"/>
        <w:ind w:firstLine="720"/>
        <w:jc w:val="both"/>
        <w:rPr>
          <w:rFonts w:ascii="Times New Roman" w:hAnsi="Times New Roman"/>
          <w:b/>
          <w:sz w:val="28"/>
          <w:szCs w:val="28"/>
          <w:lang w:val="fr-FR"/>
        </w:rPr>
      </w:pPr>
      <w:r w:rsidRPr="00A37C43">
        <w:rPr>
          <w:rFonts w:ascii="Times New Roman" w:hAnsi="Times New Roman"/>
          <w:b/>
          <w:sz w:val="28"/>
          <w:szCs w:val="28"/>
          <w:lang w:val="fr-FR"/>
        </w:rPr>
        <w:t>Điều 9. Nhiệm vụ, quyề</w:t>
      </w:r>
      <w:r w:rsidR="00E2479D" w:rsidRPr="00A37C43">
        <w:rPr>
          <w:rFonts w:ascii="Times New Roman" w:hAnsi="Times New Roman"/>
          <w:b/>
          <w:sz w:val="28"/>
          <w:szCs w:val="28"/>
          <w:lang w:val="fr-FR"/>
        </w:rPr>
        <w:t xml:space="preserve">n hạn của Lãnh đạo cấp Viện </w:t>
      </w:r>
    </w:p>
    <w:p w14:paraId="1213CF7C" w14:textId="77777777" w:rsidR="006872D2" w:rsidRPr="00A37C43" w:rsidRDefault="006872D2" w:rsidP="00F51FAF">
      <w:pPr>
        <w:spacing w:before="120" w:line="400" w:lineRule="exact"/>
        <w:ind w:firstLine="720"/>
        <w:jc w:val="both"/>
        <w:rPr>
          <w:rFonts w:ascii="Times New Roman" w:hAnsi="Times New Roman"/>
          <w:b/>
          <w:noProof/>
          <w:sz w:val="28"/>
          <w:szCs w:val="28"/>
          <w:lang w:val="fi-FI"/>
        </w:rPr>
      </w:pPr>
      <w:r w:rsidRPr="00A37C43">
        <w:rPr>
          <w:rFonts w:ascii="Times New Roman" w:hAnsi="Times New Roman"/>
          <w:noProof/>
          <w:sz w:val="28"/>
          <w:szCs w:val="28"/>
          <w:lang w:val="fi-FI"/>
        </w:rPr>
        <w:t xml:space="preserve">Viện trưởng là người lãnh đạo cao nhất, chịu trách nhiệm trước pháp luật và trước Chủ tịch Viện Hàn lâm về toàn bộ hoạt động của Viện </w:t>
      </w:r>
      <w:r w:rsidRPr="00A37C43">
        <w:rPr>
          <w:rFonts w:ascii="Times New Roman" w:hAnsi="Times New Roman"/>
          <w:spacing w:val="-6"/>
          <w:sz w:val="28"/>
          <w:szCs w:val="28"/>
        </w:rPr>
        <w:t>Nghiên cứu Ấn Độ và Tây Nam Á</w:t>
      </w:r>
      <w:r w:rsidRPr="00A37C43">
        <w:rPr>
          <w:rFonts w:ascii="Times New Roman" w:hAnsi="Times New Roman"/>
          <w:noProof/>
          <w:sz w:val="28"/>
          <w:szCs w:val="28"/>
          <w:lang w:val="fi-FI"/>
        </w:rPr>
        <w:t>.</w:t>
      </w:r>
    </w:p>
    <w:p w14:paraId="1D0B8664" w14:textId="77777777" w:rsidR="00E2479D" w:rsidRPr="00A37C43" w:rsidRDefault="00E2479D" w:rsidP="00F51FAF">
      <w:pPr>
        <w:spacing w:before="120" w:line="400" w:lineRule="exact"/>
        <w:ind w:firstLine="720"/>
        <w:jc w:val="both"/>
        <w:rPr>
          <w:rFonts w:ascii="Times New Roman" w:hAnsi="Times New Roman"/>
          <w:b/>
          <w:i/>
          <w:noProof/>
          <w:sz w:val="28"/>
          <w:szCs w:val="28"/>
          <w:lang w:val="fi-FI"/>
        </w:rPr>
      </w:pPr>
      <w:r w:rsidRPr="00A37C43">
        <w:rPr>
          <w:rFonts w:ascii="Times New Roman" w:hAnsi="Times New Roman"/>
          <w:b/>
          <w:i/>
          <w:noProof/>
          <w:sz w:val="28"/>
          <w:szCs w:val="28"/>
          <w:lang w:val="fi-FI"/>
        </w:rPr>
        <w:t xml:space="preserve">1. </w:t>
      </w:r>
      <w:r w:rsidR="008B7E87">
        <w:rPr>
          <w:rFonts w:ascii="Times New Roman" w:hAnsi="Times New Roman"/>
          <w:b/>
          <w:i/>
          <w:noProof/>
          <w:sz w:val="28"/>
          <w:szCs w:val="28"/>
          <w:lang w:val="fi-FI"/>
        </w:rPr>
        <w:t>Viện trưởng</w:t>
      </w:r>
      <w:r w:rsidRPr="00A37C43">
        <w:rPr>
          <w:rFonts w:ascii="Times New Roman" w:hAnsi="Times New Roman"/>
          <w:b/>
          <w:i/>
          <w:noProof/>
          <w:sz w:val="28"/>
          <w:szCs w:val="28"/>
          <w:lang w:val="fi-FI"/>
        </w:rPr>
        <w:t>:</w:t>
      </w:r>
    </w:p>
    <w:p w14:paraId="5E2F6299" w14:textId="77777777" w:rsidR="006872D2" w:rsidRPr="00A37C43" w:rsidRDefault="006872D2" w:rsidP="00F51FAF">
      <w:pPr>
        <w:spacing w:before="120" w:line="400" w:lineRule="exact"/>
        <w:ind w:firstLine="720"/>
        <w:jc w:val="both"/>
        <w:rPr>
          <w:rFonts w:ascii="Times New Roman" w:hAnsi="Times New Roman"/>
          <w:i/>
          <w:noProof/>
          <w:sz w:val="28"/>
          <w:szCs w:val="28"/>
          <w:lang w:val="fi-FI"/>
        </w:rPr>
      </w:pPr>
      <w:r w:rsidRPr="00A37C43">
        <w:rPr>
          <w:rFonts w:ascii="Times New Roman" w:hAnsi="Times New Roman"/>
          <w:i/>
          <w:noProof/>
          <w:sz w:val="28"/>
          <w:szCs w:val="28"/>
          <w:lang w:val="fi-FI"/>
        </w:rPr>
        <w:t>1.</w:t>
      </w:r>
      <w:r w:rsidR="00E2479D" w:rsidRPr="00A37C43">
        <w:rPr>
          <w:rFonts w:ascii="Times New Roman" w:hAnsi="Times New Roman"/>
          <w:i/>
          <w:noProof/>
          <w:sz w:val="28"/>
          <w:szCs w:val="28"/>
          <w:lang w:val="fi-FI"/>
        </w:rPr>
        <w:t xml:space="preserve">1 </w:t>
      </w:r>
      <w:r w:rsidRPr="00A37C43">
        <w:rPr>
          <w:rFonts w:ascii="Times New Roman" w:hAnsi="Times New Roman"/>
          <w:i/>
          <w:noProof/>
          <w:sz w:val="28"/>
          <w:szCs w:val="28"/>
          <w:lang w:val="fi-FI"/>
        </w:rPr>
        <w:t>Nhiệm vụ</w:t>
      </w:r>
    </w:p>
    <w:p w14:paraId="5AE6713B" w14:textId="77777777" w:rsidR="000C1E11" w:rsidRPr="00A37C43" w:rsidRDefault="000C1E11" w:rsidP="00F51FAF">
      <w:pPr>
        <w:spacing w:before="120" w:line="400" w:lineRule="exact"/>
        <w:ind w:firstLine="567"/>
        <w:jc w:val="both"/>
        <w:rPr>
          <w:rFonts w:ascii="Times New Roman" w:hAnsi="Times New Roman"/>
          <w:b/>
          <w:noProof/>
          <w:sz w:val="28"/>
          <w:szCs w:val="28"/>
          <w:lang w:val="fi-FI"/>
        </w:rPr>
      </w:pPr>
      <w:r w:rsidRPr="00A37C43">
        <w:rPr>
          <w:rFonts w:ascii="Times New Roman" w:hAnsi="Times New Roman"/>
          <w:noProof/>
          <w:sz w:val="28"/>
          <w:szCs w:val="28"/>
          <w:lang w:val="fi-FI"/>
        </w:rPr>
        <w:t>a) Lãnh đạo, quản lý, điều hành toàn diện các hoạt động của Viện theo chức năng, nhiệm vụ được giao; thực hiện quyền tự chủ, tự chịu trách nhiệm theo quy định của pháp luật.</w:t>
      </w:r>
    </w:p>
    <w:p w14:paraId="5592C29E" w14:textId="77777777" w:rsidR="000C1E11" w:rsidRPr="00A37C43" w:rsidRDefault="000C1E11" w:rsidP="00F51FAF">
      <w:pPr>
        <w:spacing w:before="120" w:line="400" w:lineRule="exact"/>
        <w:ind w:firstLine="567"/>
        <w:jc w:val="both"/>
        <w:rPr>
          <w:rFonts w:ascii="Times New Roman" w:hAnsi="Times New Roman"/>
          <w:b/>
          <w:noProof/>
          <w:sz w:val="28"/>
          <w:szCs w:val="28"/>
          <w:lang w:val="fi-FI"/>
        </w:rPr>
      </w:pPr>
      <w:r w:rsidRPr="00A37C43">
        <w:rPr>
          <w:rFonts w:ascii="Times New Roman" w:hAnsi="Times New Roman"/>
          <w:noProof/>
          <w:sz w:val="28"/>
          <w:szCs w:val="28"/>
          <w:lang w:val="fi-FI"/>
        </w:rPr>
        <w:t>b) Tổ chức xây dựng chương trình, chiến lược, đề án, nội quy, quy chế, kế hoạch hoạt động hàng tháng, quý, năm, ngắn hạn và dài hạn của Viện. Tổ chức thực hiện, kiểm tra, giám sát, đánh giá việc thực hiện các chương trình, chiến lược, đề án, nội quy, quy chế, kế hoạch được phê duyệt.</w:t>
      </w:r>
    </w:p>
    <w:p w14:paraId="7A410D99" w14:textId="77777777" w:rsidR="000C1E11" w:rsidRPr="00A37C43" w:rsidRDefault="000C1E11" w:rsidP="00F51FAF">
      <w:pPr>
        <w:spacing w:before="120" w:line="400" w:lineRule="exact"/>
        <w:ind w:firstLine="567"/>
        <w:jc w:val="both"/>
        <w:rPr>
          <w:rFonts w:ascii="Times New Roman" w:hAnsi="Times New Roman"/>
          <w:b/>
          <w:noProof/>
          <w:sz w:val="28"/>
          <w:szCs w:val="28"/>
          <w:lang w:val="fi-FI"/>
        </w:rPr>
      </w:pPr>
      <w:r w:rsidRPr="00A37C43">
        <w:rPr>
          <w:rFonts w:ascii="Times New Roman" w:hAnsi="Times New Roman"/>
          <w:noProof/>
          <w:sz w:val="28"/>
          <w:szCs w:val="28"/>
          <w:lang w:val="fi-FI"/>
        </w:rPr>
        <w:t xml:space="preserve">c) </w:t>
      </w:r>
      <w:r w:rsidRPr="00A37C43">
        <w:rPr>
          <w:rFonts w:ascii="Times New Roman" w:hAnsi="Times New Roman"/>
          <w:sz w:val="28"/>
          <w:szCs w:val="28"/>
          <w:lang w:val="vi-VN"/>
        </w:rPr>
        <w:t xml:space="preserve">Xây dựng quy hoạch, kế hoạch đào tạo, bồi dưỡng, </w:t>
      </w:r>
      <w:r w:rsidRPr="00A37C43">
        <w:rPr>
          <w:rFonts w:ascii="Times New Roman" w:hAnsi="Times New Roman"/>
          <w:sz w:val="28"/>
          <w:szCs w:val="28"/>
        </w:rPr>
        <w:t>tuyển dụng</w:t>
      </w:r>
      <w:r w:rsidRPr="00A37C43">
        <w:rPr>
          <w:rFonts w:ascii="Times New Roman" w:hAnsi="Times New Roman"/>
          <w:sz w:val="28"/>
          <w:szCs w:val="28"/>
          <w:lang w:val="vi-VN"/>
        </w:rPr>
        <w:t>, sử dụng đội ngũ công chức, viên chức và người lao động của Viện</w:t>
      </w:r>
      <w:r w:rsidRPr="00A37C43">
        <w:rPr>
          <w:rFonts w:ascii="Times New Roman" w:hAnsi="Times New Roman"/>
          <w:noProof/>
          <w:sz w:val="28"/>
          <w:szCs w:val="28"/>
          <w:lang w:val="fi-FI"/>
        </w:rPr>
        <w:t xml:space="preserve"> theo quy định của pháp luật và phân cấp của Viện Hàn lâm. </w:t>
      </w:r>
    </w:p>
    <w:p w14:paraId="2CB39D7F" w14:textId="77777777" w:rsidR="000C1E11" w:rsidRPr="00A37C43" w:rsidRDefault="000C1E11" w:rsidP="00F51FAF">
      <w:pPr>
        <w:spacing w:before="120" w:line="400" w:lineRule="exact"/>
        <w:ind w:firstLine="567"/>
        <w:jc w:val="both"/>
        <w:rPr>
          <w:rFonts w:ascii="Times New Roman" w:hAnsi="Times New Roman"/>
          <w:b/>
          <w:bCs/>
          <w:sz w:val="28"/>
          <w:szCs w:val="28"/>
          <w:lang w:val="fi-FI"/>
        </w:rPr>
      </w:pPr>
      <w:r w:rsidRPr="00A37C43">
        <w:rPr>
          <w:rFonts w:ascii="Times New Roman" w:hAnsi="Times New Roman"/>
          <w:noProof/>
          <w:sz w:val="28"/>
          <w:szCs w:val="28"/>
          <w:lang w:val="fi-FI"/>
        </w:rPr>
        <w:t>d)</w:t>
      </w:r>
      <w:r w:rsidRPr="00A37C43">
        <w:rPr>
          <w:rFonts w:ascii="Times New Roman" w:hAnsi="Times New Roman"/>
          <w:bCs/>
          <w:sz w:val="28"/>
          <w:szCs w:val="28"/>
          <w:lang w:val="fi-FI"/>
        </w:rPr>
        <w:t xml:space="preserve"> Xây dựng các văn bản quản lý của Viện, dự thảo Quy chế Tổ chức và hoạt động của Viện </w:t>
      </w:r>
      <w:r w:rsidRPr="00A37C43">
        <w:rPr>
          <w:rFonts w:ascii="Times New Roman" w:hAnsi="Times New Roman"/>
          <w:spacing w:val="-6"/>
          <w:sz w:val="28"/>
          <w:szCs w:val="28"/>
        </w:rPr>
        <w:t>Nghiên cứu Ấn Độ và Tây Nam Á</w:t>
      </w:r>
      <w:r w:rsidRPr="00A37C43">
        <w:rPr>
          <w:rFonts w:ascii="Times New Roman" w:hAnsi="Times New Roman"/>
          <w:bCs/>
          <w:sz w:val="28"/>
          <w:szCs w:val="28"/>
          <w:lang w:val="fi-FI"/>
        </w:rPr>
        <w:t xml:space="preserve"> trình Chủ tịch Viện Hàn lâm </w:t>
      </w:r>
      <w:r w:rsidRPr="00A37C43">
        <w:rPr>
          <w:rFonts w:ascii="Times New Roman" w:hAnsi="Times New Roman"/>
          <w:noProof/>
          <w:sz w:val="28"/>
          <w:szCs w:val="28"/>
          <w:lang w:val="fi-FI"/>
        </w:rPr>
        <w:t>ký</w:t>
      </w:r>
      <w:r w:rsidRPr="00A37C43">
        <w:rPr>
          <w:rFonts w:ascii="Times New Roman" w:hAnsi="Times New Roman"/>
          <w:bCs/>
          <w:sz w:val="28"/>
          <w:szCs w:val="28"/>
          <w:lang w:val="fi-FI"/>
        </w:rPr>
        <w:t xml:space="preserve"> ban hành.</w:t>
      </w:r>
    </w:p>
    <w:p w14:paraId="01ADCECF" w14:textId="77777777" w:rsidR="000C1E11" w:rsidRPr="00A37C43" w:rsidRDefault="000C1E11"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xml:space="preserve">đ) </w:t>
      </w:r>
      <w:r w:rsidRPr="00A37C43">
        <w:rPr>
          <w:rFonts w:ascii="Times New Roman" w:hAnsi="Times New Roman"/>
          <w:sz w:val="28"/>
          <w:szCs w:val="28"/>
          <w:lang w:val="vi-VN"/>
        </w:rPr>
        <w:t>Phối hợp với tổ chức Đảng và tổ chức đoàn thể(Công đoàn, Đoàn thanh niên</w:t>
      </w:r>
      <w:r w:rsidRPr="00A37C43">
        <w:rPr>
          <w:rFonts w:ascii="Times New Roman" w:hAnsi="Times New Roman"/>
          <w:sz w:val="28"/>
          <w:szCs w:val="28"/>
        </w:rPr>
        <w:t>, Hội Cựu chiến binh, phụ nữ</w:t>
      </w:r>
      <w:r w:rsidRPr="00A37C43">
        <w:rPr>
          <w:rFonts w:ascii="Times New Roman" w:hAnsi="Times New Roman"/>
          <w:sz w:val="28"/>
          <w:szCs w:val="28"/>
          <w:lang w:val="vi-VN"/>
        </w:rPr>
        <w:t xml:space="preserve">)thực hiện công tác giáo dục chính trị tư tưởng cho công chức, viên chức, người lao động.Tổ chức các phong trào thi đua trong </w:t>
      </w:r>
      <w:r w:rsidRPr="00A37C43">
        <w:rPr>
          <w:rFonts w:ascii="Times New Roman" w:hAnsi="Times New Roman"/>
          <w:sz w:val="28"/>
          <w:szCs w:val="28"/>
          <w:lang w:val="vi-VN"/>
        </w:rPr>
        <w:lastRenderedPageBreak/>
        <w:t>đơn vị nhằm động viên công chức, viên chức và người lao động thực hiện có hiệu quả và chất lượng các nhiệm vụ được giao</w:t>
      </w:r>
      <w:r w:rsidRPr="00A37C43">
        <w:rPr>
          <w:rFonts w:ascii="Times New Roman" w:hAnsi="Times New Roman"/>
          <w:sz w:val="28"/>
          <w:szCs w:val="28"/>
        </w:rPr>
        <w:t>.</w:t>
      </w:r>
    </w:p>
    <w:p w14:paraId="03E37B1F" w14:textId="77777777" w:rsidR="000C1E11" w:rsidRPr="00A37C43" w:rsidRDefault="000C1E11" w:rsidP="00F51FAF">
      <w:pPr>
        <w:tabs>
          <w:tab w:val="left" w:pos="0"/>
          <w:tab w:val="left" w:pos="567"/>
        </w:tabs>
        <w:spacing w:before="120" w:line="400" w:lineRule="exact"/>
        <w:ind w:firstLine="567"/>
        <w:jc w:val="both"/>
        <w:rPr>
          <w:rFonts w:ascii="Times New Roman" w:hAnsi="Times New Roman"/>
          <w:b/>
          <w:sz w:val="28"/>
          <w:szCs w:val="28"/>
        </w:rPr>
      </w:pPr>
      <w:r w:rsidRPr="00A37C43">
        <w:rPr>
          <w:rFonts w:ascii="Times New Roman" w:hAnsi="Times New Roman"/>
          <w:sz w:val="28"/>
          <w:szCs w:val="28"/>
        </w:rPr>
        <w:t>e) Hoàn thành tốt nhiệm vụ nghiên cứu khoa học tương ứng với chức danh khoa học, chức danh nghề nghiệp.</w:t>
      </w:r>
    </w:p>
    <w:p w14:paraId="48F71647" w14:textId="77777777" w:rsidR="000C1E11" w:rsidRPr="00A37C43" w:rsidRDefault="000C1E11" w:rsidP="00F51FAF">
      <w:pPr>
        <w:tabs>
          <w:tab w:val="left" w:pos="0"/>
          <w:tab w:val="left" w:pos="567"/>
        </w:tabs>
        <w:spacing w:before="120" w:line="400" w:lineRule="exact"/>
        <w:ind w:firstLine="567"/>
        <w:jc w:val="both"/>
        <w:rPr>
          <w:rFonts w:ascii="Times New Roman" w:hAnsi="Times New Roman"/>
          <w:b/>
          <w:spacing w:val="-8"/>
          <w:sz w:val="28"/>
          <w:szCs w:val="28"/>
        </w:rPr>
      </w:pPr>
      <w:r w:rsidRPr="00A37C43">
        <w:rPr>
          <w:rFonts w:ascii="Times New Roman" w:hAnsi="Times New Roman"/>
          <w:spacing w:val="-8"/>
          <w:sz w:val="28"/>
          <w:szCs w:val="28"/>
        </w:rPr>
        <w:t>g) Thực hiện các nhiệm vụ khác theo sự phân công của Chủ tịch Viện Hàn lâm.</w:t>
      </w:r>
    </w:p>
    <w:p w14:paraId="4A1E6D3C" w14:textId="77777777" w:rsidR="000C1E11" w:rsidRPr="00A37C43" w:rsidRDefault="00E2479D" w:rsidP="00F51FAF">
      <w:pPr>
        <w:spacing w:before="120" w:line="400" w:lineRule="exact"/>
        <w:ind w:firstLine="567"/>
        <w:jc w:val="both"/>
        <w:rPr>
          <w:rFonts w:ascii="Times New Roman" w:hAnsi="Times New Roman"/>
          <w:i/>
          <w:spacing w:val="-6"/>
          <w:sz w:val="28"/>
          <w:szCs w:val="28"/>
        </w:rPr>
      </w:pPr>
      <w:r w:rsidRPr="00A37C43">
        <w:rPr>
          <w:rFonts w:ascii="Times New Roman" w:hAnsi="Times New Roman"/>
          <w:i/>
          <w:spacing w:val="-6"/>
          <w:sz w:val="28"/>
          <w:szCs w:val="28"/>
        </w:rPr>
        <w:t>1</w:t>
      </w:r>
      <w:r w:rsidR="000C1E11" w:rsidRPr="00A37C43">
        <w:rPr>
          <w:rFonts w:ascii="Times New Roman" w:hAnsi="Times New Roman"/>
          <w:i/>
          <w:spacing w:val="-6"/>
          <w:sz w:val="28"/>
          <w:szCs w:val="28"/>
        </w:rPr>
        <w:t>.</w:t>
      </w:r>
      <w:r w:rsidRPr="00A37C43">
        <w:rPr>
          <w:rFonts w:ascii="Times New Roman" w:hAnsi="Times New Roman"/>
          <w:i/>
          <w:spacing w:val="-6"/>
          <w:sz w:val="28"/>
          <w:szCs w:val="28"/>
        </w:rPr>
        <w:t>2</w:t>
      </w:r>
      <w:r w:rsidR="000C1E11" w:rsidRPr="00A37C43">
        <w:rPr>
          <w:rFonts w:ascii="Times New Roman" w:hAnsi="Times New Roman"/>
          <w:i/>
          <w:spacing w:val="-6"/>
          <w:sz w:val="28"/>
          <w:szCs w:val="28"/>
        </w:rPr>
        <w:t xml:space="preserve"> Quyền hạn</w:t>
      </w:r>
    </w:p>
    <w:p w14:paraId="0C518458" w14:textId="77777777" w:rsidR="000C1E11" w:rsidRPr="00A37C43" w:rsidRDefault="000C1E11" w:rsidP="00F51FAF">
      <w:pPr>
        <w:spacing w:before="120" w:line="400" w:lineRule="exact"/>
        <w:ind w:firstLine="567"/>
        <w:jc w:val="both"/>
        <w:rPr>
          <w:rFonts w:ascii="Times New Roman" w:hAnsi="Times New Roman"/>
          <w:b/>
          <w:sz w:val="28"/>
          <w:szCs w:val="28"/>
        </w:rPr>
      </w:pPr>
      <w:r w:rsidRPr="00A37C43">
        <w:rPr>
          <w:rFonts w:ascii="Times New Roman" w:hAnsi="Times New Roman"/>
          <w:spacing w:val="-6"/>
          <w:sz w:val="28"/>
          <w:szCs w:val="28"/>
        </w:rPr>
        <w:t xml:space="preserve">a) </w:t>
      </w:r>
      <w:r w:rsidRPr="00A37C43">
        <w:rPr>
          <w:rFonts w:ascii="Times New Roman" w:hAnsi="Times New Roman"/>
          <w:sz w:val="28"/>
          <w:szCs w:val="28"/>
        </w:rPr>
        <w:t xml:space="preserve">Phân công các Phó Viện trưởng phụ trách các lĩnh vực công tác và điều chỉnh sự phân công khi cần thiết; chịu trách nhiệm trước Chủ tịch Viện Hàn lâm về các quyết định của Phó Viện trưởng khi thực hiện nhiệm vụ được Viện trưởng phân công. </w:t>
      </w:r>
    </w:p>
    <w:p w14:paraId="2E4EECE0" w14:textId="77777777" w:rsidR="000C1E11" w:rsidRPr="00A37C43" w:rsidRDefault="000C1E11"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b) Ký các văn bản thuộc thẩm quyền theo quy định pháp luật và theo phân cấp của Viện Hàn lâm.</w:t>
      </w:r>
    </w:p>
    <w:p w14:paraId="24E21D1A" w14:textId="77777777" w:rsidR="000C1E11" w:rsidRPr="00A37C43" w:rsidRDefault="000C1E11" w:rsidP="00F51FAF">
      <w:pPr>
        <w:spacing w:before="120" w:line="400" w:lineRule="exact"/>
        <w:ind w:firstLine="567"/>
        <w:jc w:val="both"/>
        <w:rPr>
          <w:rFonts w:ascii="Times New Roman" w:hAnsi="Times New Roman"/>
          <w:b/>
          <w:noProof/>
          <w:sz w:val="28"/>
          <w:szCs w:val="28"/>
          <w:lang w:val="fi-FI"/>
        </w:rPr>
      </w:pPr>
      <w:r w:rsidRPr="00A37C43">
        <w:rPr>
          <w:rFonts w:ascii="Times New Roman" w:hAnsi="Times New Roman"/>
          <w:noProof/>
          <w:sz w:val="28"/>
          <w:szCs w:val="28"/>
          <w:lang w:val="fi-FI"/>
        </w:rPr>
        <w:t xml:space="preserve">c) Bổ nhiệm, miễn nhiệm, cách chức người đứng đầu, cấp phó của người đứng đầu các tổ chức phòng trực thuộc Viện theo quy định của pháp luật và sự phân cấp của Chủ tịch Viện </w:t>
      </w:r>
      <w:r w:rsidRPr="00A37C43">
        <w:rPr>
          <w:rFonts w:ascii="Times New Roman" w:hAnsi="Times New Roman"/>
          <w:bCs/>
          <w:sz w:val="28"/>
          <w:szCs w:val="28"/>
          <w:lang w:val="fi-FI"/>
        </w:rPr>
        <w:t>Hàn lâm</w:t>
      </w:r>
      <w:r w:rsidRPr="00A37C43">
        <w:rPr>
          <w:rFonts w:ascii="Times New Roman" w:hAnsi="Times New Roman"/>
          <w:noProof/>
          <w:sz w:val="28"/>
          <w:szCs w:val="28"/>
          <w:lang w:val="fi-FI"/>
        </w:rPr>
        <w:t>.</w:t>
      </w:r>
    </w:p>
    <w:p w14:paraId="11832C1D" w14:textId="77777777" w:rsidR="000C1E11" w:rsidRPr="00A37C43" w:rsidRDefault="000C1E11" w:rsidP="00F51FAF">
      <w:pPr>
        <w:spacing w:before="120" w:line="400" w:lineRule="exact"/>
        <w:ind w:firstLine="567"/>
        <w:jc w:val="both"/>
        <w:rPr>
          <w:rFonts w:ascii="Times New Roman" w:hAnsi="Times New Roman"/>
          <w:b/>
          <w:noProof/>
          <w:sz w:val="28"/>
          <w:szCs w:val="28"/>
          <w:lang w:val="fi-FI"/>
        </w:rPr>
      </w:pPr>
      <w:r w:rsidRPr="00A37C43">
        <w:rPr>
          <w:rFonts w:ascii="Times New Roman" w:hAnsi="Times New Roman"/>
          <w:noProof/>
          <w:sz w:val="28"/>
          <w:szCs w:val="28"/>
          <w:lang w:val="fi-FI"/>
        </w:rPr>
        <w:t>d) Quản lý, đánh giá, xếp loại công chức, viên chức, người lao động; quản lý ngân sách, tài sản, trang thiết bị, phương tiện làm việc của đơn vị.</w:t>
      </w:r>
    </w:p>
    <w:p w14:paraId="70401AD1" w14:textId="77777777" w:rsidR="000C1E11" w:rsidRPr="00A37C43" w:rsidRDefault="000C1E11" w:rsidP="00F51FAF">
      <w:pPr>
        <w:spacing w:before="120" w:line="400" w:lineRule="exact"/>
        <w:ind w:firstLine="567"/>
        <w:jc w:val="both"/>
        <w:rPr>
          <w:rFonts w:ascii="Times New Roman" w:hAnsi="Times New Roman"/>
          <w:b/>
          <w:sz w:val="28"/>
          <w:szCs w:val="28"/>
        </w:rPr>
      </w:pPr>
      <w:r w:rsidRPr="00A37C43">
        <w:rPr>
          <w:rFonts w:ascii="Times New Roman" w:hAnsi="Times New Roman"/>
          <w:noProof/>
          <w:sz w:val="28"/>
          <w:szCs w:val="28"/>
          <w:lang w:val="fi-FI"/>
        </w:rPr>
        <w:t xml:space="preserve">đ) </w:t>
      </w:r>
      <w:r w:rsidRPr="00A37C43">
        <w:rPr>
          <w:rFonts w:ascii="Times New Roman" w:hAnsi="Times New Roman"/>
          <w:sz w:val="28"/>
          <w:szCs w:val="28"/>
          <w:lang w:val="vi-VN"/>
        </w:rPr>
        <w:t>Khen thưởng, kỷ luật công chức, viên chức</w:t>
      </w:r>
      <w:r w:rsidRPr="00A37C43">
        <w:rPr>
          <w:rFonts w:ascii="Times New Roman" w:hAnsi="Times New Roman"/>
          <w:sz w:val="28"/>
          <w:szCs w:val="28"/>
        </w:rPr>
        <w:t xml:space="preserve"> và </w:t>
      </w:r>
      <w:r w:rsidRPr="00A37C43">
        <w:rPr>
          <w:rFonts w:ascii="Times New Roman" w:hAnsi="Times New Roman"/>
          <w:sz w:val="28"/>
          <w:szCs w:val="28"/>
          <w:lang w:val="vi-VN"/>
        </w:rPr>
        <w:t>người lao động theo quy định về phân cấp quản lý của Viện Hàn lâm</w:t>
      </w:r>
      <w:r w:rsidRPr="00A37C43">
        <w:rPr>
          <w:rFonts w:ascii="Times New Roman" w:hAnsi="Times New Roman"/>
          <w:sz w:val="28"/>
          <w:szCs w:val="28"/>
        </w:rPr>
        <w:t>.</w:t>
      </w:r>
    </w:p>
    <w:p w14:paraId="6651AC4D" w14:textId="77777777" w:rsidR="000C1E11" w:rsidRPr="00A37C43" w:rsidRDefault="000C1E11" w:rsidP="00F51FAF">
      <w:pPr>
        <w:spacing w:before="120" w:line="400" w:lineRule="exact"/>
        <w:ind w:firstLine="567"/>
        <w:jc w:val="both"/>
        <w:rPr>
          <w:rFonts w:ascii="Times New Roman" w:hAnsi="Times New Roman"/>
          <w:noProof/>
          <w:sz w:val="28"/>
          <w:szCs w:val="28"/>
          <w:lang w:val="fi-FI"/>
        </w:rPr>
      </w:pPr>
      <w:r w:rsidRPr="00A37C43">
        <w:rPr>
          <w:rFonts w:ascii="Times New Roman" w:hAnsi="Times New Roman"/>
          <w:noProof/>
          <w:sz w:val="28"/>
          <w:szCs w:val="28"/>
          <w:lang w:val="fi-FI"/>
        </w:rPr>
        <w:t>e) Khi vắng mặt và trong trường hợp cần thiết, Viện trưởng có thể ủy quyền cho Phó Viện trưởng chỉ đạo, điều hành các hoạt động của Viện.</w:t>
      </w:r>
    </w:p>
    <w:p w14:paraId="664BE0DC" w14:textId="77777777" w:rsidR="00E2479D" w:rsidRPr="00A37C43" w:rsidRDefault="00E2479D" w:rsidP="00E2479D">
      <w:pPr>
        <w:spacing w:before="120" w:line="400" w:lineRule="exact"/>
        <w:ind w:firstLine="567"/>
        <w:jc w:val="both"/>
        <w:rPr>
          <w:rFonts w:ascii="Times New Roman" w:hAnsi="Times New Roman"/>
          <w:b/>
          <w:i/>
          <w:sz w:val="28"/>
          <w:szCs w:val="28"/>
          <w:lang w:val="fi-FI"/>
        </w:rPr>
      </w:pPr>
      <w:r w:rsidRPr="00A37C43">
        <w:rPr>
          <w:rFonts w:ascii="Times New Roman" w:hAnsi="Times New Roman"/>
          <w:b/>
          <w:i/>
          <w:sz w:val="28"/>
          <w:szCs w:val="28"/>
          <w:lang w:val="fi-FI"/>
        </w:rPr>
        <w:t xml:space="preserve">2. </w:t>
      </w:r>
      <w:r w:rsidR="008B7E87">
        <w:rPr>
          <w:rFonts w:ascii="Times New Roman" w:hAnsi="Times New Roman"/>
          <w:b/>
          <w:i/>
          <w:sz w:val="28"/>
          <w:szCs w:val="28"/>
          <w:lang w:val="fi-FI"/>
        </w:rPr>
        <w:t>Phó Viện trưởng</w:t>
      </w:r>
    </w:p>
    <w:p w14:paraId="07FE3E6D" w14:textId="77777777" w:rsidR="00F51FAF" w:rsidRPr="00A37C43" w:rsidRDefault="00E2479D" w:rsidP="00E2479D">
      <w:pPr>
        <w:spacing w:before="120" w:line="400" w:lineRule="exact"/>
        <w:ind w:firstLine="567"/>
        <w:jc w:val="both"/>
        <w:rPr>
          <w:rFonts w:ascii="Times New Roman" w:hAnsi="Times New Roman"/>
          <w:i/>
          <w:sz w:val="28"/>
          <w:szCs w:val="28"/>
          <w:lang w:val="fi-FI"/>
        </w:rPr>
      </w:pPr>
      <w:r w:rsidRPr="00A37C43">
        <w:rPr>
          <w:rFonts w:ascii="Times New Roman" w:hAnsi="Times New Roman"/>
          <w:i/>
          <w:sz w:val="28"/>
          <w:szCs w:val="28"/>
          <w:lang w:val="fi-FI"/>
        </w:rPr>
        <w:t xml:space="preserve">2.1 </w:t>
      </w:r>
      <w:r w:rsidR="00F51FAF" w:rsidRPr="00A37C43">
        <w:rPr>
          <w:rFonts w:ascii="Times New Roman" w:hAnsi="Times New Roman"/>
          <w:i/>
          <w:sz w:val="28"/>
          <w:szCs w:val="28"/>
          <w:lang w:val="fi-FI"/>
        </w:rPr>
        <w:t>Nhiệm vụ</w:t>
      </w:r>
    </w:p>
    <w:p w14:paraId="3FADA1A8" w14:textId="77777777" w:rsidR="006872D2" w:rsidRPr="00A37C43" w:rsidRDefault="006872D2" w:rsidP="00F51FAF">
      <w:pPr>
        <w:spacing w:before="120" w:line="400" w:lineRule="exact"/>
        <w:ind w:firstLine="720"/>
        <w:jc w:val="both"/>
        <w:rPr>
          <w:rFonts w:ascii="Times New Roman" w:hAnsi="Times New Roman"/>
          <w:b/>
          <w:sz w:val="28"/>
          <w:szCs w:val="28"/>
          <w:lang w:val="fi-FI"/>
        </w:rPr>
      </w:pPr>
      <w:r w:rsidRPr="00A37C43">
        <w:rPr>
          <w:rFonts w:ascii="Times New Roman" w:hAnsi="Times New Roman"/>
          <w:sz w:val="28"/>
          <w:szCs w:val="28"/>
          <w:lang w:val="fi-FI"/>
        </w:rPr>
        <w:t xml:space="preserve">Phó Viện trưởng thực hiện nhiệm vụ chuyên môn và giúp Viện trưởng phụ trách về một hoặc một số mặt công tác theo sự phân công và ủy quyền của Viện trưởng; chịu trách nhiệm trước Viện trưởng, trước Chủ tịch Viện </w:t>
      </w:r>
      <w:r w:rsidRPr="00A37C43">
        <w:rPr>
          <w:rFonts w:ascii="Times New Roman" w:hAnsi="Times New Roman"/>
          <w:bCs/>
          <w:sz w:val="28"/>
          <w:szCs w:val="28"/>
          <w:lang w:val="fi-FI"/>
        </w:rPr>
        <w:t>Hàn lâm và trước pháp luật</w:t>
      </w:r>
      <w:r w:rsidRPr="00A37C43">
        <w:rPr>
          <w:rFonts w:ascii="Times New Roman" w:hAnsi="Times New Roman"/>
          <w:sz w:val="28"/>
          <w:szCs w:val="28"/>
          <w:lang w:val="fi-FI"/>
        </w:rPr>
        <w:t xml:space="preserve"> về việc thực hiện nhiệm vụ được phân công.</w:t>
      </w:r>
    </w:p>
    <w:p w14:paraId="031F7D81" w14:textId="77777777" w:rsidR="00F51FAF" w:rsidRPr="00A37C43" w:rsidRDefault="006872D2" w:rsidP="00F51FAF">
      <w:pPr>
        <w:tabs>
          <w:tab w:val="left" w:pos="567"/>
        </w:tabs>
        <w:spacing w:before="120" w:line="400" w:lineRule="exact"/>
        <w:jc w:val="both"/>
        <w:rPr>
          <w:rFonts w:ascii="Times New Roman" w:hAnsi="Times New Roman"/>
          <w:i/>
          <w:sz w:val="28"/>
          <w:szCs w:val="28"/>
          <w:lang w:val="fi-FI"/>
        </w:rPr>
      </w:pPr>
      <w:r w:rsidRPr="00A37C43">
        <w:rPr>
          <w:rFonts w:ascii="Times New Roman" w:hAnsi="Times New Roman"/>
          <w:i/>
          <w:sz w:val="28"/>
          <w:szCs w:val="28"/>
          <w:lang w:val="fi-FI"/>
        </w:rPr>
        <w:tab/>
      </w:r>
      <w:r w:rsidRPr="00A37C43">
        <w:rPr>
          <w:rFonts w:ascii="Times New Roman" w:hAnsi="Times New Roman"/>
          <w:i/>
          <w:sz w:val="28"/>
          <w:szCs w:val="28"/>
          <w:lang w:val="fi-FI"/>
        </w:rPr>
        <w:tab/>
        <w:t>2.</w:t>
      </w:r>
      <w:r w:rsidR="00E2479D" w:rsidRPr="00A37C43">
        <w:rPr>
          <w:rFonts w:ascii="Times New Roman" w:hAnsi="Times New Roman"/>
          <w:i/>
          <w:sz w:val="28"/>
          <w:szCs w:val="28"/>
          <w:lang w:val="fi-FI"/>
        </w:rPr>
        <w:t>2</w:t>
      </w:r>
      <w:r w:rsidR="00F51FAF" w:rsidRPr="00A37C43">
        <w:rPr>
          <w:rFonts w:ascii="Times New Roman" w:hAnsi="Times New Roman"/>
          <w:i/>
          <w:sz w:val="28"/>
          <w:szCs w:val="28"/>
          <w:lang w:val="fi-FI"/>
        </w:rPr>
        <w:t>Quyền hạn</w:t>
      </w:r>
    </w:p>
    <w:p w14:paraId="6A1E7EAD" w14:textId="77777777" w:rsidR="006872D2" w:rsidRPr="00A37C43" w:rsidRDefault="006872D2" w:rsidP="008B7E87">
      <w:pPr>
        <w:tabs>
          <w:tab w:val="left" w:pos="567"/>
        </w:tabs>
        <w:spacing w:before="120" w:line="400" w:lineRule="exact"/>
        <w:ind w:firstLine="540"/>
        <w:jc w:val="both"/>
        <w:rPr>
          <w:rFonts w:ascii="Times New Roman" w:hAnsi="Times New Roman"/>
          <w:b/>
          <w:sz w:val="28"/>
          <w:szCs w:val="28"/>
          <w:lang w:val="fi-FI"/>
        </w:rPr>
      </w:pPr>
      <w:r w:rsidRPr="00A37C43">
        <w:rPr>
          <w:rFonts w:ascii="Times New Roman" w:hAnsi="Times New Roman"/>
          <w:sz w:val="28"/>
          <w:szCs w:val="28"/>
          <w:lang w:val="fi-FI"/>
        </w:rPr>
        <w:t>Trong phạm vi lĩnh vực được phân công, Phó Viện trưởng có trách nhiệm và quyền hạn sau đây:</w:t>
      </w:r>
    </w:p>
    <w:p w14:paraId="2EEE9143" w14:textId="77777777" w:rsidR="006872D2" w:rsidRPr="00A37C43" w:rsidRDefault="006872D2" w:rsidP="00F51FAF">
      <w:pPr>
        <w:spacing w:before="120" w:line="400" w:lineRule="exact"/>
        <w:ind w:firstLine="720"/>
        <w:jc w:val="both"/>
        <w:rPr>
          <w:rFonts w:ascii="Times New Roman" w:hAnsi="Times New Roman"/>
          <w:b/>
          <w:noProof/>
          <w:sz w:val="28"/>
          <w:szCs w:val="28"/>
          <w:lang w:val="fi-FI"/>
        </w:rPr>
      </w:pPr>
      <w:r w:rsidRPr="00A37C43">
        <w:rPr>
          <w:rFonts w:ascii="Times New Roman" w:hAnsi="Times New Roman"/>
          <w:noProof/>
          <w:sz w:val="28"/>
          <w:szCs w:val="28"/>
          <w:lang w:val="fi-FI"/>
        </w:rPr>
        <w:lastRenderedPageBreak/>
        <w:t>a) Chỉ đạo, tổ chức, giải quyết và chịu trách nhiệm cá nhân về tính hợp pháp và chất lượng, nội dung công việc thuộc lĩnh vực được phân công.</w:t>
      </w:r>
    </w:p>
    <w:p w14:paraId="11477CBA" w14:textId="77777777" w:rsidR="006872D2" w:rsidRPr="00A37C43" w:rsidRDefault="006872D2" w:rsidP="00F51FAF">
      <w:pPr>
        <w:spacing w:before="120" w:line="400" w:lineRule="exact"/>
        <w:ind w:firstLine="720"/>
        <w:jc w:val="both"/>
        <w:rPr>
          <w:rFonts w:ascii="Times New Roman" w:hAnsi="Times New Roman"/>
          <w:b/>
          <w:noProof/>
          <w:sz w:val="28"/>
          <w:szCs w:val="28"/>
          <w:lang w:val="fi-FI"/>
        </w:rPr>
      </w:pPr>
      <w:r w:rsidRPr="00A37C43">
        <w:rPr>
          <w:rFonts w:ascii="Times New Roman" w:hAnsi="Times New Roman"/>
          <w:noProof/>
          <w:sz w:val="28"/>
          <w:szCs w:val="28"/>
          <w:lang w:val="fi-FI"/>
        </w:rPr>
        <w:t>b) Chủ động giải quyết các vấn đề phát sinh và báo cáo xin ý kiến chỉ đạo của Viện trưởng về các vấn đề vướng mắc trong quá trình điều hành, giải quyết công việc.</w:t>
      </w:r>
    </w:p>
    <w:p w14:paraId="7E88A6AF" w14:textId="77777777" w:rsidR="006872D2" w:rsidRPr="00A37C43" w:rsidRDefault="006872D2" w:rsidP="00F51FAF">
      <w:pPr>
        <w:spacing w:before="120" w:line="400" w:lineRule="exact"/>
        <w:ind w:firstLine="720"/>
        <w:jc w:val="both"/>
        <w:rPr>
          <w:rFonts w:ascii="Times New Roman" w:hAnsi="Times New Roman"/>
          <w:b/>
          <w:noProof/>
          <w:sz w:val="28"/>
          <w:szCs w:val="28"/>
          <w:lang w:val="fi-FI"/>
        </w:rPr>
      </w:pPr>
      <w:r w:rsidRPr="00A37C43">
        <w:rPr>
          <w:rFonts w:ascii="Times New Roman" w:hAnsi="Times New Roman"/>
          <w:noProof/>
          <w:sz w:val="28"/>
          <w:szCs w:val="28"/>
          <w:lang w:val="fi-FI"/>
        </w:rPr>
        <w:t>c) Thay Viện trưởng điều hành, quản lý công việc của Viện theo sự ủy quyền của Viện trưởng trong thời gian Viện trưởng đi công tác.</w:t>
      </w:r>
    </w:p>
    <w:p w14:paraId="5B6F93D7" w14:textId="77777777" w:rsidR="006872D2" w:rsidRPr="00A37C43" w:rsidRDefault="006872D2" w:rsidP="00F51FAF">
      <w:pPr>
        <w:spacing w:before="120" w:line="400" w:lineRule="exact"/>
        <w:ind w:firstLine="720"/>
        <w:jc w:val="both"/>
        <w:rPr>
          <w:rFonts w:ascii="Times New Roman" w:hAnsi="Times New Roman"/>
          <w:b/>
          <w:noProof/>
          <w:sz w:val="28"/>
          <w:szCs w:val="28"/>
          <w:lang w:val="fi-FI"/>
        </w:rPr>
      </w:pPr>
      <w:r w:rsidRPr="00A37C43">
        <w:rPr>
          <w:rFonts w:ascii="Times New Roman" w:hAnsi="Times New Roman"/>
          <w:noProof/>
          <w:sz w:val="28"/>
          <w:szCs w:val="28"/>
          <w:lang w:val="fi-FI"/>
        </w:rPr>
        <w:t>d) Hoàn thành nhiệm vụ nghiên cứu khoa học theo chức danh nghiên cứu của mình.</w:t>
      </w:r>
    </w:p>
    <w:p w14:paraId="62877A24" w14:textId="77777777" w:rsidR="006872D2" w:rsidRPr="00A37C43" w:rsidRDefault="006872D2" w:rsidP="00F51FAF">
      <w:pPr>
        <w:spacing w:before="120" w:line="400" w:lineRule="exact"/>
        <w:ind w:firstLine="720"/>
        <w:jc w:val="both"/>
        <w:rPr>
          <w:rFonts w:ascii="Times New Roman" w:hAnsi="Times New Roman"/>
          <w:noProof/>
          <w:sz w:val="28"/>
          <w:szCs w:val="28"/>
          <w:lang w:val="fi-FI"/>
        </w:rPr>
      </w:pPr>
      <w:r w:rsidRPr="00A37C43">
        <w:rPr>
          <w:rFonts w:ascii="Times New Roman" w:hAnsi="Times New Roman"/>
          <w:noProof/>
          <w:sz w:val="28"/>
          <w:szCs w:val="28"/>
          <w:lang w:val="fi-FI"/>
        </w:rPr>
        <w:t xml:space="preserve">đ) Thực hiện các công việc khác do Lãnh đạo </w:t>
      </w:r>
      <w:r w:rsidRPr="00A37C43">
        <w:rPr>
          <w:rFonts w:ascii="Times New Roman" w:hAnsi="Times New Roman"/>
          <w:sz w:val="28"/>
          <w:szCs w:val="28"/>
          <w:lang w:val="fi-FI"/>
        </w:rPr>
        <w:t xml:space="preserve">Viện </w:t>
      </w:r>
      <w:r w:rsidRPr="00A37C43">
        <w:rPr>
          <w:rFonts w:ascii="Times New Roman" w:hAnsi="Times New Roman"/>
          <w:bCs/>
          <w:sz w:val="28"/>
          <w:szCs w:val="28"/>
          <w:lang w:val="fi-FI"/>
        </w:rPr>
        <w:t xml:space="preserve">Hàn lâm </w:t>
      </w:r>
      <w:r w:rsidRPr="00A37C43">
        <w:rPr>
          <w:rFonts w:ascii="Times New Roman" w:hAnsi="Times New Roman"/>
          <w:noProof/>
          <w:sz w:val="28"/>
          <w:szCs w:val="28"/>
          <w:lang w:val="fi-FI"/>
        </w:rPr>
        <w:t>và Viện trưởng phân công.</w:t>
      </w:r>
    </w:p>
    <w:p w14:paraId="0265AB85" w14:textId="77777777" w:rsidR="00E2479D" w:rsidRPr="00A37C43" w:rsidRDefault="00E2479D" w:rsidP="00F51FAF">
      <w:pPr>
        <w:spacing w:before="120" w:line="400" w:lineRule="exact"/>
        <w:ind w:firstLine="709"/>
        <w:jc w:val="both"/>
        <w:rPr>
          <w:rFonts w:ascii="Times New Roman" w:hAnsi="Times New Roman"/>
          <w:b/>
          <w:sz w:val="28"/>
          <w:szCs w:val="28"/>
          <w:lang w:val="fr-FR"/>
        </w:rPr>
      </w:pPr>
      <w:r w:rsidRPr="00A37C43">
        <w:rPr>
          <w:rFonts w:ascii="Times New Roman" w:hAnsi="Times New Roman"/>
          <w:b/>
          <w:sz w:val="28"/>
          <w:szCs w:val="28"/>
        </w:rPr>
        <w:t xml:space="preserve">Điều 10. </w:t>
      </w:r>
      <w:r w:rsidRPr="00A37C43">
        <w:rPr>
          <w:rFonts w:ascii="Times New Roman" w:hAnsi="Times New Roman"/>
          <w:b/>
          <w:sz w:val="28"/>
          <w:szCs w:val="28"/>
          <w:lang w:val="fr-FR"/>
        </w:rPr>
        <w:t>Nhiệm vụ, quyền hạn của Lãnh đạo Tạp chí</w:t>
      </w:r>
    </w:p>
    <w:p w14:paraId="1171CB23" w14:textId="77777777" w:rsidR="00E2479D" w:rsidRPr="00A37C43" w:rsidRDefault="00E2479D" w:rsidP="00F51FAF">
      <w:pPr>
        <w:spacing w:before="120" w:line="400" w:lineRule="exact"/>
        <w:ind w:firstLine="709"/>
        <w:jc w:val="both"/>
        <w:rPr>
          <w:rFonts w:ascii="Times New Roman" w:hAnsi="Times New Roman"/>
          <w:b/>
          <w:i/>
          <w:sz w:val="28"/>
          <w:szCs w:val="28"/>
          <w:lang w:val="fr-FR"/>
        </w:rPr>
      </w:pPr>
      <w:r w:rsidRPr="00A37C43">
        <w:rPr>
          <w:rFonts w:ascii="Times New Roman" w:hAnsi="Times New Roman"/>
          <w:b/>
          <w:i/>
          <w:sz w:val="28"/>
          <w:szCs w:val="28"/>
          <w:lang w:val="fr-FR"/>
        </w:rPr>
        <w:t>1. Tổng Biên tập</w:t>
      </w:r>
    </w:p>
    <w:p w14:paraId="558AAB93" w14:textId="77777777" w:rsidR="00FB1304" w:rsidRPr="00A37C43" w:rsidRDefault="00FB1304" w:rsidP="00FB1304">
      <w:pPr>
        <w:spacing w:before="120" w:line="400" w:lineRule="exact"/>
        <w:ind w:firstLine="567"/>
        <w:jc w:val="both"/>
        <w:rPr>
          <w:rFonts w:ascii="Times New Roman" w:hAnsi="Times New Roman"/>
          <w:noProof/>
          <w:sz w:val="28"/>
          <w:szCs w:val="28"/>
          <w:lang w:val="fi-FI"/>
        </w:rPr>
      </w:pPr>
      <w:r w:rsidRPr="00A37C43">
        <w:rPr>
          <w:rFonts w:ascii="Times New Roman" w:hAnsi="Times New Roman"/>
          <w:noProof/>
          <w:sz w:val="28"/>
          <w:szCs w:val="28"/>
          <w:lang w:val="fi-FI"/>
        </w:rPr>
        <w:t>Tổng biên tập là người đứng đầu tạp chí, lãnh đạo và quản lý tạp chí về chuyên môn, đảm bảo thực hiện đúng tôn chỉ, mục đích của cơ quan báo chí và chịu trách nhiệm trước pháp luật, trước Chủ tịch Viện Hàn lâm và Thủ trưởng đơn vị về mọi hoạt động của tạp chí.</w:t>
      </w:r>
    </w:p>
    <w:p w14:paraId="43E4F72D" w14:textId="77777777" w:rsidR="00FB1304" w:rsidRPr="00A37C43" w:rsidRDefault="00FB1304" w:rsidP="00FB1304">
      <w:pPr>
        <w:spacing w:before="120" w:line="400" w:lineRule="exact"/>
        <w:ind w:firstLine="567"/>
        <w:jc w:val="both"/>
        <w:rPr>
          <w:rFonts w:ascii="Times New Roman" w:hAnsi="Times New Roman"/>
          <w:noProof/>
          <w:sz w:val="28"/>
          <w:szCs w:val="28"/>
          <w:lang w:val="fi-FI"/>
        </w:rPr>
      </w:pPr>
      <w:r w:rsidRPr="00A37C43">
        <w:rPr>
          <w:rFonts w:ascii="Times New Roman" w:hAnsi="Times New Roman"/>
          <w:noProof/>
          <w:sz w:val="28"/>
          <w:szCs w:val="28"/>
          <w:lang w:val="fi-FI"/>
        </w:rPr>
        <w:t>Phối hợp chặt chẽ với Thủ trưởng và cấp ủy Đảng đơn vị trong lãnh đạo, chỉ đạo và tổ chức hoạt động của tạp chí.</w:t>
      </w:r>
    </w:p>
    <w:p w14:paraId="41EB4BD8" w14:textId="77777777" w:rsidR="00FB1304" w:rsidRPr="00A37C43" w:rsidRDefault="00FB1304" w:rsidP="00FB1304">
      <w:pPr>
        <w:spacing w:before="120" w:line="400" w:lineRule="exact"/>
        <w:ind w:firstLine="567"/>
        <w:jc w:val="both"/>
        <w:rPr>
          <w:rFonts w:ascii="Times New Roman" w:hAnsi="Times New Roman"/>
          <w:noProof/>
          <w:sz w:val="28"/>
          <w:szCs w:val="28"/>
          <w:lang w:val="fi-FI"/>
        </w:rPr>
      </w:pPr>
      <w:r w:rsidRPr="00A37C43">
        <w:rPr>
          <w:rFonts w:ascii="Times New Roman" w:hAnsi="Times New Roman"/>
          <w:noProof/>
          <w:sz w:val="28"/>
          <w:szCs w:val="28"/>
          <w:lang w:val="fi-FI"/>
        </w:rPr>
        <w:t>Phân công, ủy quyền cho Phó Tổng biên tập trực tiếp phụ trách các lĩnh vực công việc được giao.</w:t>
      </w:r>
    </w:p>
    <w:p w14:paraId="7AC976C8" w14:textId="77777777" w:rsidR="00FB1304" w:rsidRPr="00A37C43" w:rsidRDefault="00FB1304" w:rsidP="00FB1304">
      <w:pPr>
        <w:spacing w:before="120" w:line="400" w:lineRule="exact"/>
        <w:ind w:firstLine="567"/>
        <w:jc w:val="both"/>
        <w:rPr>
          <w:rFonts w:ascii="Times New Roman" w:hAnsi="Times New Roman"/>
          <w:noProof/>
          <w:sz w:val="28"/>
          <w:szCs w:val="28"/>
          <w:lang w:val="fi-FI"/>
        </w:rPr>
      </w:pPr>
      <w:r w:rsidRPr="00A37C43">
        <w:rPr>
          <w:rFonts w:ascii="Times New Roman" w:hAnsi="Times New Roman"/>
          <w:noProof/>
          <w:sz w:val="28"/>
          <w:szCs w:val="28"/>
          <w:lang w:val="fi-FI"/>
        </w:rPr>
        <w:t>Đề nghị với Thủ trưởng đơn vị trong việc bổ nhiệm, miễn nhiệm Thư ký tòa soạn. Tham gia ý kiến với Thủ trưởng đơn vị trong nhận xét, đánh giá, phân loại hằng năm đối với Phó Tổng biên tập.</w:t>
      </w:r>
    </w:p>
    <w:p w14:paraId="1DDEC447" w14:textId="77777777" w:rsidR="00FB1304" w:rsidRPr="00A37C43" w:rsidRDefault="00FB1304" w:rsidP="00FB1304">
      <w:pPr>
        <w:spacing w:before="120" w:line="400" w:lineRule="exact"/>
        <w:ind w:firstLine="567"/>
        <w:jc w:val="both"/>
        <w:rPr>
          <w:rFonts w:ascii="Times New Roman" w:hAnsi="Times New Roman"/>
          <w:noProof/>
          <w:sz w:val="28"/>
          <w:szCs w:val="28"/>
          <w:lang w:val="fi-FI"/>
        </w:rPr>
      </w:pPr>
      <w:r w:rsidRPr="00A37C43">
        <w:rPr>
          <w:rFonts w:ascii="Times New Roman" w:hAnsi="Times New Roman"/>
          <w:noProof/>
          <w:sz w:val="28"/>
          <w:szCs w:val="28"/>
          <w:lang w:val="fi-FI"/>
        </w:rPr>
        <w:t>Thống nhất với Thủ trưởng đơn vị và xin ý kiến cấp ủy Đảng đơn vị về nhân sự tham gia Hội đồng biên tập để trình Chủ tịch Viện Hàn lâm quyết định.</w:t>
      </w:r>
    </w:p>
    <w:p w14:paraId="061CA7BF" w14:textId="77777777" w:rsidR="00FB1304" w:rsidRPr="00A37C43" w:rsidRDefault="00FB1304" w:rsidP="00FB1304">
      <w:pPr>
        <w:spacing w:before="120" w:line="400" w:lineRule="exact"/>
        <w:ind w:firstLine="567"/>
        <w:jc w:val="both"/>
        <w:rPr>
          <w:rFonts w:ascii="Times New Roman" w:hAnsi="Times New Roman"/>
          <w:noProof/>
          <w:sz w:val="28"/>
          <w:szCs w:val="28"/>
          <w:lang w:val="fi-FI"/>
        </w:rPr>
      </w:pPr>
      <w:r w:rsidRPr="00A37C43">
        <w:rPr>
          <w:rFonts w:ascii="Times New Roman" w:hAnsi="Times New Roman"/>
          <w:noProof/>
          <w:sz w:val="28"/>
          <w:szCs w:val="28"/>
          <w:lang w:val="fi-FI"/>
        </w:rPr>
        <w:t>Không để lộ, lọt nội dung tác phẩm, tài liệu xuất bản trước khi phát hành, làm ảnh hưởng đến quyền lợi của tác giả, chủ sở hữu quyền tác giả.</w:t>
      </w:r>
    </w:p>
    <w:p w14:paraId="145BF699" w14:textId="77777777" w:rsidR="00FB1304" w:rsidRPr="00A37C43" w:rsidRDefault="00FB1304" w:rsidP="00FB1304">
      <w:pPr>
        <w:spacing w:before="120" w:line="400" w:lineRule="exact"/>
        <w:ind w:firstLine="567"/>
        <w:jc w:val="both"/>
        <w:rPr>
          <w:rFonts w:ascii="Times New Roman" w:hAnsi="Times New Roman"/>
          <w:noProof/>
          <w:sz w:val="28"/>
          <w:szCs w:val="28"/>
          <w:lang w:val="fi-FI"/>
        </w:rPr>
      </w:pPr>
      <w:r w:rsidRPr="00A37C43">
        <w:rPr>
          <w:rFonts w:ascii="Times New Roman" w:hAnsi="Times New Roman"/>
          <w:noProof/>
          <w:sz w:val="28"/>
          <w:szCs w:val="28"/>
          <w:lang w:val="fi-FI"/>
        </w:rPr>
        <w:t>Chịu trách nhiệm trước Chủ tịch Viện Hàn lâm về việc quản lý và sử dụng các nguồn tài sản và cơ sở vật chất được giao theo quy định pháp luật hiện hành.</w:t>
      </w:r>
    </w:p>
    <w:p w14:paraId="27100581" w14:textId="77777777" w:rsidR="00FB1304" w:rsidRPr="00A37C43" w:rsidRDefault="00FB1304" w:rsidP="00FB1304">
      <w:pPr>
        <w:spacing w:before="120" w:line="400" w:lineRule="exact"/>
        <w:ind w:firstLine="567"/>
        <w:jc w:val="both"/>
        <w:rPr>
          <w:rFonts w:ascii="Times New Roman" w:hAnsi="Times New Roman"/>
          <w:noProof/>
          <w:sz w:val="28"/>
          <w:szCs w:val="28"/>
          <w:lang w:val="fi-FI"/>
        </w:rPr>
      </w:pPr>
      <w:r w:rsidRPr="00A37C43">
        <w:rPr>
          <w:rFonts w:ascii="Times New Roman" w:hAnsi="Times New Roman"/>
          <w:noProof/>
          <w:sz w:val="28"/>
          <w:szCs w:val="28"/>
          <w:lang w:val="fi-FI"/>
        </w:rPr>
        <w:t>Quản lý và sử dụng hiệu quả kinh phí ngân sách bố trí cho tạp chí theo quy định hiện hành của Nhà nước và của Viện Hàn lâm.</w:t>
      </w:r>
    </w:p>
    <w:p w14:paraId="2CAFE900" w14:textId="77777777" w:rsidR="00E2479D" w:rsidRPr="00A37C43" w:rsidRDefault="00E2479D" w:rsidP="00F51FAF">
      <w:pPr>
        <w:spacing w:before="120" w:line="400" w:lineRule="exact"/>
        <w:ind w:firstLine="709"/>
        <w:jc w:val="both"/>
        <w:rPr>
          <w:rFonts w:ascii="Times New Roman" w:hAnsi="Times New Roman"/>
          <w:b/>
          <w:i/>
          <w:sz w:val="28"/>
          <w:szCs w:val="28"/>
          <w:lang w:val="fr-FR"/>
        </w:rPr>
      </w:pPr>
      <w:r w:rsidRPr="00A37C43">
        <w:rPr>
          <w:rFonts w:ascii="Times New Roman" w:hAnsi="Times New Roman"/>
          <w:b/>
          <w:i/>
          <w:sz w:val="28"/>
          <w:szCs w:val="28"/>
          <w:lang w:val="fr-FR"/>
        </w:rPr>
        <w:lastRenderedPageBreak/>
        <w:t>2. Phó Tổng Biên tập</w:t>
      </w:r>
    </w:p>
    <w:p w14:paraId="738A753F" w14:textId="77777777" w:rsidR="00FB1304" w:rsidRPr="00A37C43" w:rsidRDefault="00FB1304" w:rsidP="00FB1304">
      <w:pPr>
        <w:spacing w:before="120" w:line="400" w:lineRule="exact"/>
        <w:ind w:firstLine="567"/>
        <w:jc w:val="both"/>
        <w:rPr>
          <w:rFonts w:ascii="Times New Roman" w:hAnsi="Times New Roman"/>
          <w:noProof/>
          <w:sz w:val="28"/>
          <w:szCs w:val="28"/>
          <w:lang w:val="fi-FI"/>
        </w:rPr>
      </w:pPr>
      <w:r w:rsidRPr="00A37C43">
        <w:rPr>
          <w:rFonts w:ascii="Times New Roman" w:hAnsi="Times New Roman"/>
          <w:noProof/>
          <w:sz w:val="28"/>
          <w:szCs w:val="28"/>
          <w:lang w:val="fi-FI"/>
        </w:rPr>
        <w:t>Phó Tổng biên tập thực hiện chức năng nhiệm vụ chuyên môn và giúp Tổng biên tập thực hiện chức năng, nhiệm vụ của tạp chí theo đúng tôn chỉ, mục đích.</w:t>
      </w:r>
    </w:p>
    <w:p w14:paraId="21C0E055" w14:textId="77777777" w:rsidR="00FB1304" w:rsidRDefault="00FB1304" w:rsidP="00FB1304">
      <w:pPr>
        <w:spacing w:before="120" w:line="400" w:lineRule="exact"/>
        <w:ind w:firstLine="567"/>
        <w:jc w:val="both"/>
        <w:rPr>
          <w:rFonts w:ascii="Times New Roman" w:hAnsi="Times New Roman"/>
          <w:noProof/>
          <w:sz w:val="28"/>
          <w:szCs w:val="28"/>
          <w:lang w:val="fi-FI"/>
        </w:rPr>
      </w:pPr>
      <w:r w:rsidRPr="00A37C43">
        <w:rPr>
          <w:rFonts w:ascii="Times New Roman" w:hAnsi="Times New Roman"/>
          <w:noProof/>
          <w:sz w:val="28"/>
          <w:szCs w:val="28"/>
          <w:lang w:val="fi-FI"/>
        </w:rPr>
        <w:t>Trực tiếp phối hợp phụ trách một hoặc một số mặt công tác theo sự phân công của Tổng biên tập; chịu trách nhiệm trước Tổng biên tập và trước pháp luật về các nhiệm vụ được phân công.</w:t>
      </w:r>
    </w:p>
    <w:p w14:paraId="7F6AECD3" w14:textId="77777777" w:rsidR="00A76097" w:rsidRPr="00246536" w:rsidRDefault="004D2C05" w:rsidP="00FB1304">
      <w:pPr>
        <w:spacing w:before="120" w:line="400" w:lineRule="exact"/>
        <w:ind w:firstLine="567"/>
        <w:jc w:val="both"/>
        <w:rPr>
          <w:rFonts w:ascii="Times New Roman" w:hAnsi="Times New Roman"/>
          <w:b/>
          <w:i/>
          <w:noProof/>
          <w:sz w:val="28"/>
          <w:szCs w:val="28"/>
          <w:lang w:val="fi-FI"/>
        </w:rPr>
      </w:pPr>
      <w:r w:rsidRPr="00246536">
        <w:rPr>
          <w:rFonts w:ascii="Times New Roman" w:hAnsi="Times New Roman"/>
          <w:b/>
          <w:i/>
          <w:noProof/>
          <w:sz w:val="28"/>
          <w:szCs w:val="28"/>
          <w:lang w:val="fi-FI"/>
        </w:rPr>
        <w:t>3. Thư ký Tòa soạn</w:t>
      </w:r>
    </w:p>
    <w:p w14:paraId="440C5396" w14:textId="77777777" w:rsidR="00E65AC5" w:rsidRPr="00246536" w:rsidRDefault="00E65AC5" w:rsidP="00E65AC5">
      <w:pPr>
        <w:spacing w:before="120" w:line="400" w:lineRule="exact"/>
        <w:ind w:firstLine="567"/>
        <w:jc w:val="both"/>
        <w:rPr>
          <w:rFonts w:ascii="Times New Roman" w:hAnsi="Times New Roman"/>
          <w:i/>
          <w:iCs/>
          <w:noProof/>
          <w:sz w:val="28"/>
          <w:szCs w:val="28"/>
          <w:lang w:val="fi-FI"/>
        </w:rPr>
      </w:pPr>
      <w:r w:rsidRPr="00246536">
        <w:rPr>
          <w:rFonts w:ascii="Times New Roman" w:hAnsi="Times New Roman"/>
          <w:i/>
          <w:iCs/>
          <w:noProof/>
          <w:sz w:val="28"/>
          <w:szCs w:val="28"/>
          <w:lang w:val="fi-FI"/>
        </w:rPr>
        <w:t xml:space="preserve">3.1. Quản lý nghiệp vụ của tạp chí </w:t>
      </w:r>
    </w:p>
    <w:p w14:paraId="27EF81ED" w14:textId="77777777" w:rsidR="00E65AC5" w:rsidRPr="00246536" w:rsidRDefault="00E65AC5" w:rsidP="00E65AC5">
      <w:pPr>
        <w:spacing w:before="120" w:line="400" w:lineRule="exact"/>
        <w:ind w:firstLine="567"/>
        <w:jc w:val="both"/>
        <w:rPr>
          <w:rFonts w:ascii="Times New Roman" w:hAnsi="Times New Roman"/>
          <w:noProof/>
          <w:sz w:val="28"/>
          <w:szCs w:val="28"/>
          <w:lang w:val="fi-FI"/>
        </w:rPr>
      </w:pPr>
      <w:r w:rsidRPr="00246536">
        <w:rPr>
          <w:rFonts w:ascii="Times New Roman" w:hAnsi="Times New Roman"/>
          <w:noProof/>
          <w:sz w:val="28"/>
          <w:szCs w:val="28"/>
          <w:lang w:val="fi-FI"/>
        </w:rPr>
        <w:t xml:space="preserve">a) Tham mưu, giúp Tổng biên tập xây dựng chương trình, kế hoạch dài hạn, trung hạn và hàng năm về định hướng phát triển và tổ chức hoạt động của Tạp chí; </w:t>
      </w:r>
    </w:p>
    <w:p w14:paraId="2A58322C" w14:textId="77777777" w:rsidR="00E65AC5" w:rsidRPr="00246536" w:rsidRDefault="00E65AC5" w:rsidP="00E65AC5">
      <w:pPr>
        <w:spacing w:before="120" w:line="400" w:lineRule="exact"/>
        <w:ind w:firstLine="567"/>
        <w:jc w:val="both"/>
        <w:rPr>
          <w:rFonts w:ascii="Times New Roman" w:hAnsi="Times New Roman"/>
          <w:noProof/>
          <w:sz w:val="28"/>
          <w:szCs w:val="28"/>
          <w:lang w:val="fi-FI"/>
        </w:rPr>
      </w:pPr>
      <w:r w:rsidRPr="00246536">
        <w:rPr>
          <w:rFonts w:ascii="Times New Roman" w:hAnsi="Times New Roman"/>
          <w:noProof/>
          <w:sz w:val="28"/>
          <w:szCs w:val="28"/>
          <w:lang w:val="vi-VN"/>
        </w:rPr>
        <w:t>b) Thực hiện công việc x</w:t>
      </w:r>
      <w:r w:rsidRPr="00246536">
        <w:rPr>
          <w:rFonts w:ascii="Times New Roman" w:hAnsi="Times New Roman"/>
          <w:noProof/>
          <w:sz w:val="28"/>
          <w:szCs w:val="28"/>
          <w:lang w:val="fi-FI"/>
        </w:rPr>
        <w:t xml:space="preserve">ây dựng </w:t>
      </w:r>
      <w:r w:rsidRPr="00246536">
        <w:rPr>
          <w:rFonts w:ascii="Times New Roman" w:hAnsi="Times New Roman"/>
          <w:noProof/>
          <w:sz w:val="28"/>
          <w:szCs w:val="28"/>
          <w:lang w:val="vi-VN"/>
        </w:rPr>
        <w:t xml:space="preserve">và phát triển </w:t>
      </w:r>
      <w:r w:rsidRPr="00246536">
        <w:rPr>
          <w:rFonts w:ascii="Times New Roman" w:hAnsi="Times New Roman"/>
          <w:noProof/>
          <w:sz w:val="28"/>
          <w:szCs w:val="28"/>
          <w:lang w:val="fi-FI"/>
        </w:rPr>
        <w:t>mạng lưới cộng tác viên, tổ chức trao đổi kinh nghiệm, nghiên cứu những vấn đề lý luận và thực tiễn về khoa học báo chí góp phần nâng cao chất lượng hoạt động của Tạp chí;</w:t>
      </w:r>
    </w:p>
    <w:p w14:paraId="148989FE" w14:textId="77777777" w:rsidR="00E65AC5" w:rsidRPr="00246536" w:rsidRDefault="00E65AC5" w:rsidP="00E65AC5">
      <w:pPr>
        <w:spacing w:before="120" w:line="400" w:lineRule="exact"/>
        <w:ind w:firstLine="567"/>
        <w:jc w:val="both"/>
        <w:rPr>
          <w:rFonts w:ascii="Times New Roman" w:hAnsi="Times New Roman"/>
          <w:noProof/>
          <w:sz w:val="28"/>
          <w:szCs w:val="28"/>
          <w:lang w:val="fi-FI"/>
        </w:rPr>
      </w:pPr>
      <w:r w:rsidRPr="00246536">
        <w:rPr>
          <w:rFonts w:ascii="Times New Roman" w:hAnsi="Times New Roman"/>
          <w:noProof/>
          <w:sz w:val="28"/>
          <w:szCs w:val="28"/>
          <w:lang w:val="vi-VN"/>
        </w:rPr>
        <w:t xml:space="preserve">c) </w:t>
      </w:r>
      <w:r w:rsidRPr="00246536">
        <w:rPr>
          <w:rFonts w:ascii="Times New Roman" w:hAnsi="Times New Roman"/>
          <w:noProof/>
          <w:sz w:val="28"/>
          <w:szCs w:val="28"/>
          <w:lang w:val="fi-FI"/>
        </w:rPr>
        <w:t>Lập kế hoạch xuất bản, đề xuất nội dung, hình thức các kỳ tạp chí, định hướng nội dung các kỳ tạp chí tiếp theo;</w:t>
      </w:r>
    </w:p>
    <w:p w14:paraId="7B7F9E1A" w14:textId="77777777" w:rsidR="00E65AC5" w:rsidRPr="00246536" w:rsidRDefault="00E65AC5" w:rsidP="00E65AC5">
      <w:pPr>
        <w:spacing w:before="120" w:line="400" w:lineRule="exact"/>
        <w:ind w:firstLine="567"/>
        <w:jc w:val="both"/>
        <w:rPr>
          <w:rFonts w:ascii="Times New Roman" w:hAnsi="Times New Roman"/>
          <w:noProof/>
          <w:sz w:val="28"/>
          <w:szCs w:val="28"/>
          <w:lang w:val="fi-FI"/>
        </w:rPr>
      </w:pPr>
      <w:r w:rsidRPr="00246536">
        <w:rPr>
          <w:rFonts w:ascii="Times New Roman" w:hAnsi="Times New Roman"/>
          <w:noProof/>
          <w:sz w:val="28"/>
          <w:szCs w:val="28"/>
          <w:lang w:val="vi-VN"/>
        </w:rPr>
        <w:t xml:space="preserve">d) </w:t>
      </w:r>
      <w:r w:rsidRPr="00246536">
        <w:rPr>
          <w:rFonts w:ascii="Times New Roman" w:hAnsi="Times New Roman"/>
          <w:noProof/>
          <w:sz w:val="28"/>
          <w:szCs w:val="28"/>
          <w:lang w:val="fi-FI"/>
        </w:rPr>
        <w:t>Giúp Tổng biên tập tổ chức</w:t>
      </w:r>
      <w:r w:rsidRPr="00246536">
        <w:rPr>
          <w:rFonts w:ascii="Times New Roman" w:hAnsi="Times New Roman"/>
          <w:noProof/>
          <w:sz w:val="28"/>
          <w:szCs w:val="28"/>
          <w:lang w:val="vi-VN"/>
        </w:rPr>
        <w:t>,theo dõi công tác</w:t>
      </w:r>
      <w:r w:rsidRPr="00246536">
        <w:rPr>
          <w:rFonts w:ascii="Times New Roman" w:hAnsi="Times New Roman"/>
          <w:noProof/>
          <w:sz w:val="28"/>
          <w:szCs w:val="28"/>
          <w:lang w:val="fi-FI"/>
        </w:rPr>
        <w:t xml:space="preserve"> phản biện, trả lời tác giả về việc sử dụng hay không sử dụng bài viết, cũng như các yêu cầu khác sau khi nhận kết quả thẩm định của Ban biên tập. </w:t>
      </w:r>
    </w:p>
    <w:p w14:paraId="69E13A90" w14:textId="77777777" w:rsidR="00E65AC5" w:rsidRPr="00246536" w:rsidRDefault="00E65AC5" w:rsidP="00E65AC5">
      <w:pPr>
        <w:spacing w:before="120" w:line="400" w:lineRule="exact"/>
        <w:ind w:firstLine="567"/>
        <w:jc w:val="both"/>
        <w:rPr>
          <w:rFonts w:ascii="Times New Roman" w:hAnsi="Times New Roman"/>
          <w:noProof/>
          <w:sz w:val="28"/>
          <w:szCs w:val="28"/>
          <w:lang w:val="vi-VN"/>
        </w:rPr>
      </w:pPr>
      <w:r w:rsidRPr="00246536">
        <w:rPr>
          <w:rFonts w:ascii="Times New Roman" w:hAnsi="Times New Roman"/>
          <w:noProof/>
          <w:sz w:val="28"/>
          <w:szCs w:val="28"/>
          <w:lang w:val="vi-VN"/>
        </w:rPr>
        <w:t>đ) Giúp Tổng biên tập điều hành công tác biên tập, dịch các bài viết của các nhà nghiên cứu, nhà khoa học trong lĩnh vực khoa học gửi đến tạp chí đảm bảo nguyên tắc, quy trình, kỹ thuật, chất lượng, đúng với tôn chỉ của tạp chí và các quy định của Luât Báo chí.</w:t>
      </w:r>
    </w:p>
    <w:p w14:paraId="00908E8B" w14:textId="77777777" w:rsidR="00E65AC5" w:rsidRPr="00246536" w:rsidRDefault="00E65AC5" w:rsidP="00E65AC5">
      <w:pPr>
        <w:spacing w:before="120" w:line="400" w:lineRule="exact"/>
        <w:ind w:firstLine="567"/>
        <w:jc w:val="both"/>
        <w:rPr>
          <w:rFonts w:ascii="Times New Roman" w:hAnsi="Times New Roman"/>
          <w:noProof/>
          <w:sz w:val="28"/>
          <w:szCs w:val="28"/>
          <w:lang w:val="fi-FI"/>
        </w:rPr>
      </w:pPr>
      <w:r w:rsidRPr="00246536">
        <w:rPr>
          <w:rFonts w:ascii="Times New Roman" w:hAnsi="Times New Roman"/>
          <w:noProof/>
          <w:sz w:val="28"/>
          <w:szCs w:val="28"/>
          <w:lang w:val="vi-VN"/>
        </w:rPr>
        <w:t xml:space="preserve">e) </w:t>
      </w:r>
      <w:r w:rsidRPr="00246536">
        <w:rPr>
          <w:rFonts w:ascii="Times New Roman" w:hAnsi="Times New Roman"/>
          <w:noProof/>
          <w:sz w:val="28"/>
          <w:szCs w:val="28"/>
          <w:lang w:val="fi-FI"/>
        </w:rPr>
        <w:t xml:space="preserve">Thực hiện chức năng liên lạc giữa tác giả và tòa soạn; </w:t>
      </w:r>
      <w:r w:rsidRPr="00246536">
        <w:rPr>
          <w:rFonts w:ascii="Times New Roman" w:hAnsi="Times New Roman"/>
          <w:noProof/>
          <w:sz w:val="28"/>
          <w:szCs w:val="28"/>
          <w:lang w:val="vi-VN"/>
        </w:rPr>
        <w:t xml:space="preserve">nhận bài, theo dõi cập nhật danh sách, </w:t>
      </w:r>
      <w:r w:rsidRPr="00246536">
        <w:rPr>
          <w:rFonts w:ascii="Times New Roman" w:hAnsi="Times New Roman"/>
          <w:noProof/>
          <w:sz w:val="28"/>
          <w:szCs w:val="28"/>
          <w:lang w:val="fi-FI"/>
        </w:rPr>
        <w:t xml:space="preserve">sắp sếp nội dung và yêu cầu của tình trạng </w:t>
      </w:r>
      <w:r w:rsidRPr="00246536">
        <w:rPr>
          <w:rFonts w:ascii="Times New Roman" w:hAnsi="Times New Roman"/>
          <w:noProof/>
          <w:sz w:val="28"/>
          <w:szCs w:val="28"/>
          <w:lang w:val="vi-VN"/>
        </w:rPr>
        <w:t xml:space="preserve">các bài tạp chí </w:t>
      </w:r>
      <w:r w:rsidRPr="00246536">
        <w:rPr>
          <w:rFonts w:ascii="Times New Roman" w:hAnsi="Times New Roman"/>
          <w:noProof/>
          <w:sz w:val="28"/>
          <w:szCs w:val="28"/>
          <w:lang w:val="fi-FI"/>
        </w:rPr>
        <w:t>theo mục lục tạp chí đã lập. Xử lý những trường hợp đột xuất về nội dung và kỹ thuật;</w:t>
      </w:r>
    </w:p>
    <w:p w14:paraId="44B91102" w14:textId="77777777" w:rsidR="00E65AC5" w:rsidRPr="00246536" w:rsidRDefault="00E65AC5" w:rsidP="00E65AC5">
      <w:pPr>
        <w:spacing w:before="120" w:line="400" w:lineRule="exact"/>
        <w:ind w:firstLine="567"/>
        <w:jc w:val="both"/>
        <w:rPr>
          <w:rFonts w:ascii="Times New Roman" w:hAnsi="Times New Roman"/>
          <w:noProof/>
          <w:sz w:val="28"/>
          <w:szCs w:val="28"/>
          <w:lang w:val="vi-VN"/>
        </w:rPr>
      </w:pPr>
      <w:r w:rsidRPr="00246536">
        <w:rPr>
          <w:rFonts w:ascii="Times New Roman" w:hAnsi="Times New Roman"/>
          <w:noProof/>
          <w:sz w:val="28"/>
          <w:szCs w:val="28"/>
          <w:lang w:val="vi-VN"/>
        </w:rPr>
        <w:t>f) Làm đầu mối phối hợp với phòng Tin học hóa - Cơ sở dữ liệu của viện Hàn lâm, đổi mới phương thức thực hiện cung cấp sản phẩm tạp chí phù hợp với nhu cầu của các tổ chức, cá nhân dùng tin;</w:t>
      </w:r>
    </w:p>
    <w:p w14:paraId="0ACE6182" w14:textId="77777777" w:rsidR="00E65AC5" w:rsidRPr="00246536" w:rsidRDefault="00E65AC5" w:rsidP="00E65AC5">
      <w:pPr>
        <w:spacing w:before="120" w:line="400" w:lineRule="exact"/>
        <w:ind w:firstLine="567"/>
        <w:jc w:val="both"/>
        <w:rPr>
          <w:rFonts w:ascii="Times New Roman" w:hAnsi="Times New Roman"/>
          <w:noProof/>
          <w:sz w:val="28"/>
          <w:szCs w:val="28"/>
          <w:lang w:val="vi-VN"/>
        </w:rPr>
      </w:pPr>
      <w:r w:rsidRPr="00246536">
        <w:rPr>
          <w:rFonts w:ascii="Times New Roman" w:hAnsi="Times New Roman"/>
          <w:noProof/>
          <w:sz w:val="28"/>
          <w:szCs w:val="28"/>
          <w:lang w:val="vi-VN"/>
        </w:rPr>
        <w:lastRenderedPageBreak/>
        <w:t>g) Giúp Tổng biên tập, đầu mối liên hệ thiết kế, thiết lập, vận hành trang thông tin điện tử Tổng hợp trên mạng của Tạp chí nghiên cứu Ấn Độ và Châu Á.</w:t>
      </w:r>
    </w:p>
    <w:p w14:paraId="2A7F66C2" w14:textId="77777777" w:rsidR="00E65AC5" w:rsidRPr="00246536" w:rsidRDefault="00E65AC5" w:rsidP="00E65AC5">
      <w:pPr>
        <w:spacing w:before="120" w:line="400" w:lineRule="exact"/>
        <w:ind w:firstLine="567"/>
        <w:jc w:val="both"/>
        <w:rPr>
          <w:rFonts w:ascii="Times New Roman" w:hAnsi="Times New Roman"/>
          <w:noProof/>
          <w:sz w:val="28"/>
          <w:szCs w:val="28"/>
          <w:lang w:val="fi-FI"/>
        </w:rPr>
      </w:pPr>
      <w:r w:rsidRPr="00246536">
        <w:rPr>
          <w:rFonts w:ascii="Times New Roman" w:hAnsi="Times New Roman"/>
          <w:noProof/>
          <w:sz w:val="28"/>
          <w:szCs w:val="28"/>
          <w:lang w:val="vi-VN"/>
        </w:rPr>
        <w:t xml:space="preserve">h) </w:t>
      </w:r>
      <w:r w:rsidRPr="00246536">
        <w:rPr>
          <w:rFonts w:ascii="Times New Roman" w:hAnsi="Times New Roman"/>
          <w:noProof/>
          <w:sz w:val="28"/>
          <w:szCs w:val="28"/>
          <w:lang w:val="fi-FI"/>
        </w:rPr>
        <w:t xml:space="preserve">Trình Tổng biên tập duyệt bản thảo trong mỗi số tạp chí. </w:t>
      </w:r>
    </w:p>
    <w:p w14:paraId="7495F298" w14:textId="77777777" w:rsidR="00E65AC5" w:rsidRPr="00246536" w:rsidRDefault="00E65AC5" w:rsidP="00E65AC5">
      <w:pPr>
        <w:spacing w:before="120" w:line="400" w:lineRule="exact"/>
        <w:ind w:firstLine="567"/>
        <w:jc w:val="both"/>
        <w:rPr>
          <w:rFonts w:ascii="Times New Roman" w:hAnsi="Times New Roman"/>
          <w:i/>
          <w:iCs/>
          <w:noProof/>
          <w:sz w:val="28"/>
          <w:szCs w:val="28"/>
          <w:lang w:val="fi-FI"/>
        </w:rPr>
      </w:pPr>
      <w:r w:rsidRPr="00246536">
        <w:rPr>
          <w:rFonts w:ascii="Times New Roman" w:hAnsi="Times New Roman"/>
          <w:i/>
          <w:iCs/>
          <w:noProof/>
          <w:sz w:val="28"/>
          <w:szCs w:val="28"/>
        </w:rPr>
        <w:t>3.</w:t>
      </w:r>
      <w:r w:rsidRPr="00246536">
        <w:rPr>
          <w:rFonts w:ascii="Times New Roman" w:hAnsi="Times New Roman"/>
          <w:i/>
          <w:iCs/>
          <w:noProof/>
          <w:sz w:val="28"/>
          <w:szCs w:val="28"/>
          <w:lang w:val="vi-VN"/>
        </w:rPr>
        <w:t xml:space="preserve">2. </w:t>
      </w:r>
      <w:r w:rsidRPr="00246536">
        <w:rPr>
          <w:rFonts w:ascii="Times New Roman" w:hAnsi="Times New Roman"/>
          <w:i/>
          <w:iCs/>
          <w:noProof/>
          <w:sz w:val="28"/>
          <w:szCs w:val="28"/>
          <w:lang w:val="fi-FI"/>
        </w:rPr>
        <w:t xml:space="preserve">Tổ chức thực hiện công tác nghiệp vụ hành chính, </w:t>
      </w:r>
      <w:r w:rsidRPr="00246536">
        <w:rPr>
          <w:rFonts w:ascii="Times New Roman" w:hAnsi="Times New Roman"/>
          <w:i/>
          <w:iCs/>
          <w:noProof/>
          <w:sz w:val="28"/>
          <w:szCs w:val="28"/>
          <w:lang w:val="vi-VN"/>
        </w:rPr>
        <w:t>hậu cần</w:t>
      </w:r>
    </w:p>
    <w:p w14:paraId="3788B46B" w14:textId="77777777" w:rsidR="00E65AC5" w:rsidRPr="00246536" w:rsidRDefault="00E65AC5" w:rsidP="00E65AC5">
      <w:pPr>
        <w:spacing w:before="120" w:line="400" w:lineRule="exact"/>
        <w:ind w:firstLine="567"/>
        <w:jc w:val="both"/>
        <w:rPr>
          <w:rFonts w:ascii="Times New Roman" w:hAnsi="Times New Roman"/>
          <w:noProof/>
          <w:sz w:val="28"/>
          <w:szCs w:val="28"/>
          <w:lang w:val="fi-FI"/>
        </w:rPr>
      </w:pPr>
      <w:r w:rsidRPr="00246536">
        <w:rPr>
          <w:rFonts w:ascii="Times New Roman" w:hAnsi="Times New Roman"/>
          <w:noProof/>
          <w:sz w:val="28"/>
          <w:szCs w:val="28"/>
          <w:lang w:val="fi-FI"/>
        </w:rPr>
        <w:t xml:space="preserve">a) Tiếp nhận, xử lý và bảo quản bản thảo, hình ảnh từ tác giả; </w:t>
      </w:r>
    </w:p>
    <w:p w14:paraId="127E48D0" w14:textId="77777777" w:rsidR="00E65AC5" w:rsidRPr="00246536" w:rsidRDefault="00E65AC5" w:rsidP="00E65AC5">
      <w:pPr>
        <w:spacing w:before="120" w:line="400" w:lineRule="exact"/>
        <w:ind w:firstLine="567"/>
        <w:jc w:val="both"/>
        <w:rPr>
          <w:rFonts w:ascii="Times New Roman" w:hAnsi="Times New Roman"/>
          <w:noProof/>
          <w:sz w:val="28"/>
          <w:szCs w:val="28"/>
          <w:lang w:val="fi-FI"/>
        </w:rPr>
      </w:pPr>
      <w:r w:rsidRPr="00246536">
        <w:rPr>
          <w:rFonts w:ascii="Times New Roman" w:hAnsi="Times New Roman"/>
          <w:noProof/>
          <w:sz w:val="28"/>
          <w:szCs w:val="28"/>
          <w:lang w:val="vi-VN"/>
        </w:rPr>
        <w:t xml:space="preserve">b) </w:t>
      </w:r>
      <w:r w:rsidRPr="00246536">
        <w:rPr>
          <w:rFonts w:ascii="Times New Roman" w:hAnsi="Times New Roman"/>
          <w:noProof/>
          <w:sz w:val="28"/>
          <w:szCs w:val="28"/>
          <w:lang w:val="fi-FI"/>
        </w:rPr>
        <w:t xml:space="preserve">Tổ chức thực hiện công tác in ấn, xuất bản, tham gia trình bày ma két (maquette), đánh máy bản thảo; </w:t>
      </w:r>
    </w:p>
    <w:p w14:paraId="11BC022C" w14:textId="77777777" w:rsidR="00E65AC5" w:rsidRPr="00246536" w:rsidRDefault="00E65AC5" w:rsidP="00E65AC5">
      <w:pPr>
        <w:spacing w:before="120" w:line="400" w:lineRule="exact"/>
        <w:ind w:firstLine="567"/>
        <w:jc w:val="both"/>
        <w:rPr>
          <w:rFonts w:ascii="Times New Roman" w:hAnsi="Times New Roman"/>
          <w:noProof/>
          <w:sz w:val="28"/>
          <w:szCs w:val="28"/>
          <w:lang w:val="fi-FI"/>
        </w:rPr>
      </w:pPr>
      <w:r w:rsidRPr="00246536">
        <w:rPr>
          <w:rFonts w:ascii="Times New Roman" w:hAnsi="Times New Roman"/>
          <w:noProof/>
          <w:sz w:val="28"/>
          <w:szCs w:val="28"/>
          <w:lang w:val="vi-VN"/>
        </w:rPr>
        <w:t xml:space="preserve">c) </w:t>
      </w:r>
      <w:r w:rsidRPr="00246536">
        <w:rPr>
          <w:rFonts w:ascii="Times New Roman" w:hAnsi="Times New Roman"/>
          <w:noProof/>
          <w:sz w:val="28"/>
          <w:szCs w:val="28"/>
          <w:lang w:val="fi-FI"/>
        </w:rPr>
        <w:t xml:space="preserve">Tổ chức thực hiện phát hành, lưu chiểu; </w:t>
      </w:r>
    </w:p>
    <w:p w14:paraId="74AC04B5" w14:textId="77777777" w:rsidR="00E65AC5" w:rsidRPr="00246536" w:rsidRDefault="00E65AC5" w:rsidP="00E65AC5">
      <w:pPr>
        <w:spacing w:before="120" w:line="400" w:lineRule="exact"/>
        <w:ind w:firstLine="567"/>
        <w:jc w:val="both"/>
        <w:rPr>
          <w:rFonts w:ascii="Times New Roman" w:hAnsi="Times New Roman"/>
          <w:noProof/>
          <w:sz w:val="28"/>
          <w:szCs w:val="28"/>
          <w:lang w:val="fi-FI"/>
        </w:rPr>
      </w:pPr>
      <w:r w:rsidRPr="00246536">
        <w:rPr>
          <w:rFonts w:ascii="Times New Roman" w:hAnsi="Times New Roman"/>
          <w:noProof/>
          <w:sz w:val="28"/>
          <w:szCs w:val="28"/>
          <w:lang w:val="vi-VN"/>
        </w:rPr>
        <w:t xml:space="preserve">d) </w:t>
      </w:r>
      <w:r w:rsidRPr="00246536">
        <w:rPr>
          <w:rFonts w:ascii="Times New Roman" w:hAnsi="Times New Roman"/>
          <w:noProof/>
          <w:sz w:val="28"/>
          <w:szCs w:val="28"/>
          <w:lang w:val="fi-FI"/>
        </w:rPr>
        <w:t>Xây dựng báo cá</w:t>
      </w:r>
      <w:r w:rsidRPr="00246536">
        <w:rPr>
          <w:rFonts w:ascii="Times New Roman" w:hAnsi="Times New Roman"/>
          <w:noProof/>
          <w:sz w:val="28"/>
          <w:szCs w:val="28"/>
          <w:lang w:val="vi-VN"/>
        </w:rPr>
        <w:t>o</w:t>
      </w:r>
      <w:r w:rsidRPr="00246536">
        <w:rPr>
          <w:rFonts w:ascii="Times New Roman" w:hAnsi="Times New Roman"/>
          <w:noProof/>
          <w:sz w:val="28"/>
          <w:szCs w:val="28"/>
          <w:lang w:val="fi-FI"/>
        </w:rPr>
        <w:t xml:space="preserve"> định kỳ hoặc đột xuất về tổ chức và hoạt động của tạp chí theo qui định; </w:t>
      </w:r>
    </w:p>
    <w:p w14:paraId="063D92D6" w14:textId="77777777" w:rsidR="00E65AC5" w:rsidRPr="00246536" w:rsidRDefault="00E65AC5" w:rsidP="00E65AC5">
      <w:pPr>
        <w:spacing w:before="120" w:line="400" w:lineRule="exact"/>
        <w:ind w:firstLine="567"/>
        <w:jc w:val="both"/>
        <w:rPr>
          <w:rFonts w:ascii="Times New Roman" w:hAnsi="Times New Roman"/>
          <w:noProof/>
          <w:sz w:val="28"/>
          <w:szCs w:val="28"/>
          <w:lang w:val="fi-FI"/>
        </w:rPr>
      </w:pPr>
      <w:r w:rsidRPr="00246536">
        <w:rPr>
          <w:rFonts w:ascii="Times New Roman" w:hAnsi="Times New Roman"/>
          <w:noProof/>
          <w:sz w:val="28"/>
          <w:szCs w:val="28"/>
          <w:lang w:val="vi-VN"/>
        </w:rPr>
        <w:t xml:space="preserve">đ) </w:t>
      </w:r>
      <w:r w:rsidRPr="00246536">
        <w:rPr>
          <w:rFonts w:ascii="Times New Roman" w:hAnsi="Times New Roman"/>
          <w:noProof/>
          <w:sz w:val="28"/>
          <w:szCs w:val="28"/>
          <w:lang w:val="fi-FI"/>
        </w:rPr>
        <w:t xml:space="preserve">Quản lý, sử dụng hiệu quả, tài sản, phương tiện làm việc được Nhà nước cấp cho Tạp chí và thực hiện các nhiệm vụ khác do Tổng biên tập giao; </w:t>
      </w:r>
    </w:p>
    <w:p w14:paraId="0336D19F" w14:textId="77777777" w:rsidR="00E65AC5" w:rsidRPr="00246536" w:rsidRDefault="00E65AC5" w:rsidP="00E65AC5">
      <w:pPr>
        <w:spacing w:before="120" w:line="400" w:lineRule="exact"/>
        <w:ind w:firstLine="567"/>
        <w:jc w:val="both"/>
        <w:rPr>
          <w:rFonts w:ascii="Times New Roman" w:hAnsi="Times New Roman"/>
          <w:noProof/>
          <w:sz w:val="28"/>
          <w:szCs w:val="28"/>
          <w:lang w:val="fi-FI"/>
        </w:rPr>
      </w:pPr>
      <w:r w:rsidRPr="00246536">
        <w:rPr>
          <w:rFonts w:ascii="Times New Roman" w:hAnsi="Times New Roman"/>
          <w:noProof/>
          <w:sz w:val="28"/>
          <w:szCs w:val="28"/>
          <w:lang w:val="vi-VN"/>
        </w:rPr>
        <w:t xml:space="preserve">e) </w:t>
      </w:r>
      <w:r w:rsidRPr="00246536">
        <w:rPr>
          <w:rFonts w:ascii="Times New Roman" w:hAnsi="Times New Roman"/>
          <w:noProof/>
          <w:sz w:val="28"/>
          <w:szCs w:val="28"/>
          <w:lang w:val="fi-FI"/>
        </w:rPr>
        <w:t xml:space="preserve">Phối hợp với kế toán của đơn vị giúp Tổng biên tập và Thủ trưởng đơn vị quản lý, sử dụng và quyết toán kinh phí hoạt động của tạp chí theo chế độ tài chính và các quy định của pháp luật hiện hành. </w:t>
      </w:r>
    </w:p>
    <w:p w14:paraId="691464E0" w14:textId="77777777" w:rsidR="00A76097" w:rsidRPr="00632234" w:rsidRDefault="00E65AC5" w:rsidP="00E65AC5">
      <w:pPr>
        <w:spacing w:before="120" w:line="400" w:lineRule="exact"/>
        <w:ind w:firstLine="709"/>
        <w:jc w:val="both"/>
        <w:rPr>
          <w:rFonts w:ascii="Times New Roman" w:hAnsi="Times New Roman"/>
          <w:b/>
          <w:sz w:val="28"/>
          <w:szCs w:val="28"/>
        </w:rPr>
      </w:pPr>
      <w:r w:rsidRPr="00246536">
        <w:rPr>
          <w:rFonts w:ascii="Times New Roman" w:hAnsi="Times New Roman"/>
          <w:i/>
          <w:iCs/>
          <w:noProof/>
          <w:sz w:val="28"/>
          <w:szCs w:val="28"/>
        </w:rPr>
        <w:t>3.</w:t>
      </w:r>
      <w:r w:rsidRPr="00246536">
        <w:rPr>
          <w:rFonts w:ascii="Times New Roman" w:hAnsi="Times New Roman"/>
          <w:i/>
          <w:iCs/>
          <w:noProof/>
          <w:sz w:val="28"/>
          <w:szCs w:val="28"/>
          <w:lang w:val="vi-VN"/>
        </w:rPr>
        <w:t>3. Thực hiện các công việc khác theo sự phân công của Tổng biên tập</w:t>
      </w:r>
    </w:p>
    <w:p w14:paraId="4E6ED458" w14:textId="77777777" w:rsidR="006872D2" w:rsidRPr="00A37C43" w:rsidRDefault="00CD7E9A" w:rsidP="00F51FAF">
      <w:pPr>
        <w:spacing w:before="120" w:line="400" w:lineRule="exact"/>
        <w:ind w:firstLine="709"/>
        <w:jc w:val="both"/>
        <w:rPr>
          <w:rFonts w:ascii="Times New Roman" w:hAnsi="Times New Roman"/>
          <w:b/>
          <w:sz w:val="28"/>
          <w:szCs w:val="28"/>
        </w:rPr>
      </w:pPr>
      <w:r w:rsidRPr="00A37C43">
        <w:rPr>
          <w:rFonts w:ascii="Times New Roman" w:hAnsi="Times New Roman"/>
          <w:b/>
          <w:sz w:val="28"/>
          <w:szCs w:val="28"/>
        </w:rPr>
        <w:t>Điều 11. Nhiệm</w:t>
      </w:r>
      <w:r w:rsidR="006872D2" w:rsidRPr="00A37C43">
        <w:rPr>
          <w:rFonts w:ascii="Times New Roman" w:hAnsi="Times New Roman"/>
          <w:b/>
          <w:sz w:val="28"/>
          <w:szCs w:val="28"/>
        </w:rPr>
        <w:t xml:space="preserve"> vụ, quyền hạn của Trưởng phòng</w:t>
      </w:r>
    </w:p>
    <w:p w14:paraId="0CD52530" w14:textId="77777777" w:rsidR="000C1E11" w:rsidRPr="00A37C43" w:rsidRDefault="000C1E11" w:rsidP="00F51FAF">
      <w:pPr>
        <w:tabs>
          <w:tab w:val="left" w:pos="0"/>
          <w:tab w:val="left" w:pos="567"/>
        </w:tabs>
        <w:spacing w:before="120" w:line="400" w:lineRule="exact"/>
        <w:ind w:firstLine="567"/>
        <w:jc w:val="both"/>
        <w:rPr>
          <w:rFonts w:ascii="Times New Roman" w:hAnsi="Times New Roman"/>
          <w:b/>
          <w:sz w:val="28"/>
          <w:szCs w:val="28"/>
        </w:rPr>
      </w:pPr>
      <w:r w:rsidRPr="00A37C43">
        <w:rPr>
          <w:rFonts w:ascii="Times New Roman" w:hAnsi="Times New Roman"/>
          <w:sz w:val="28"/>
          <w:szCs w:val="28"/>
        </w:rPr>
        <w:t>Trong phạm vi chức năng, nhiệm vụ, Trưởng phòng có nhiệm vụ, quyền hạn sau:</w:t>
      </w:r>
    </w:p>
    <w:p w14:paraId="68006785" w14:textId="77777777" w:rsidR="000C1E11" w:rsidRPr="00A37C43" w:rsidRDefault="000C1E11" w:rsidP="00F51FAF">
      <w:pPr>
        <w:tabs>
          <w:tab w:val="left" w:pos="0"/>
          <w:tab w:val="left" w:pos="567"/>
        </w:tabs>
        <w:spacing w:before="120" w:line="400" w:lineRule="exact"/>
        <w:ind w:firstLine="567"/>
        <w:jc w:val="both"/>
        <w:rPr>
          <w:rFonts w:ascii="Times New Roman" w:hAnsi="Times New Roman"/>
          <w:sz w:val="28"/>
          <w:szCs w:val="28"/>
        </w:rPr>
      </w:pPr>
      <w:r w:rsidRPr="00A37C43">
        <w:rPr>
          <w:rFonts w:ascii="Times New Roman" w:hAnsi="Times New Roman"/>
          <w:sz w:val="28"/>
          <w:szCs w:val="28"/>
        </w:rPr>
        <w:t>1. Tổ chức triển khai và chịu trách nhiệm trước Viện trưởng về toàn bộ các hoạt động chuyên môn, nghiệp vụ theo chức năng, nhiệm vụ, quyền hạn của phòng đã được phê duyệt.</w:t>
      </w:r>
    </w:p>
    <w:p w14:paraId="72904549" w14:textId="77777777" w:rsidR="000C1E11" w:rsidRPr="00A37C43" w:rsidRDefault="000C1E11" w:rsidP="00F51FAF">
      <w:pPr>
        <w:tabs>
          <w:tab w:val="left" w:pos="0"/>
          <w:tab w:val="left" w:pos="567"/>
        </w:tabs>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xml:space="preserve">2. Xây dựng kế hoạch thực hiện chức năng, nhiệm vụ của phòng; đào tạo, bồi dưỡng viên chức và người lao động của Phòng trên cơ sở chiến lược, kế hoạch chung của </w:t>
      </w:r>
      <w:r w:rsidRPr="00A37C43">
        <w:rPr>
          <w:rFonts w:ascii="Times New Roman" w:hAnsi="Times New Roman"/>
          <w:spacing w:val="-6"/>
          <w:sz w:val="28"/>
          <w:szCs w:val="28"/>
        </w:rPr>
        <w:t>Viện Nghiên cứu Ấn Độ và Tây Nam Á</w:t>
      </w:r>
      <w:r w:rsidRPr="00A37C43">
        <w:rPr>
          <w:rFonts w:ascii="Times New Roman" w:hAnsi="Times New Roman"/>
          <w:sz w:val="28"/>
          <w:szCs w:val="28"/>
        </w:rPr>
        <w:t>.</w:t>
      </w:r>
    </w:p>
    <w:p w14:paraId="23BEF7E9" w14:textId="77777777" w:rsidR="000C1E11" w:rsidRPr="00A37C43" w:rsidRDefault="000C1E11" w:rsidP="00F51FAF">
      <w:pPr>
        <w:tabs>
          <w:tab w:val="left" w:pos="0"/>
          <w:tab w:val="left" w:pos="567"/>
        </w:tabs>
        <w:spacing w:before="120" w:line="400" w:lineRule="exact"/>
        <w:ind w:firstLine="567"/>
        <w:jc w:val="both"/>
        <w:rPr>
          <w:rFonts w:ascii="Times New Roman" w:hAnsi="Times New Roman"/>
          <w:b/>
          <w:sz w:val="28"/>
          <w:szCs w:val="28"/>
          <w:lang w:val="vi-VN"/>
        </w:rPr>
      </w:pPr>
      <w:r w:rsidRPr="00A37C43">
        <w:rPr>
          <w:rFonts w:ascii="Times New Roman" w:hAnsi="Times New Roman"/>
          <w:sz w:val="28"/>
          <w:szCs w:val="28"/>
          <w:lang w:val="vi-VN"/>
        </w:rPr>
        <w:t xml:space="preserve">3. Quản lý nhân </w:t>
      </w:r>
      <w:r w:rsidRPr="00A37C43">
        <w:rPr>
          <w:rFonts w:ascii="Times New Roman" w:hAnsi="Times New Roman"/>
          <w:sz w:val="28"/>
          <w:szCs w:val="28"/>
        </w:rPr>
        <w:t>sự</w:t>
      </w:r>
      <w:r w:rsidRPr="00A37C43">
        <w:rPr>
          <w:rFonts w:ascii="Times New Roman" w:hAnsi="Times New Roman"/>
          <w:sz w:val="28"/>
          <w:szCs w:val="28"/>
          <w:lang w:val="vi-VN"/>
        </w:rPr>
        <w:t xml:space="preserve"> và tài sản của Phòng theo đúng quy định hiện hành của Nhà nước, của Viện Hàn lâm và của </w:t>
      </w:r>
      <w:r w:rsidRPr="00A37C43">
        <w:rPr>
          <w:rFonts w:ascii="Times New Roman" w:hAnsi="Times New Roman"/>
          <w:spacing w:val="-6"/>
          <w:sz w:val="28"/>
          <w:szCs w:val="28"/>
        </w:rPr>
        <w:t>Viện Nghiên cứu Ấn Độ và Tây Nam Á</w:t>
      </w:r>
      <w:r w:rsidRPr="00A37C43">
        <w:rPr>
          <w:rFonts w:ascii="Times New Roman" w:hAnsi="Times New Roman"/>
          <w:sz w:val="28"/>
          <w:szCs w:val="28"/>
          <w:lang w:val="vi-VN"/>
        </w:rPr>
        <w:t xml:space="preserve">. </w:t>
      </w:r>
    </w:p>
    <w:p w14:paraId="703958D1" w14:textId="77777777" w:rsidR="000C1E11" w:rsidRPr="00A37C43" w:rsidRDefault="000C1E11" w:rsidP="00F51FAF">
      <w:pPr>
        <w:tabs>
          <w:tab w:val="left" w:pos="0"/>
          <w:tab w:val="left" w:pos="567"/>
        </w:tabs>
        <w:spacing w:before="120" w:line="400" w:lineRule="exact"/>
        <w:ind w:firstLine="567"/>
        <w:jc w:val="both"/>
        <w:rPr>
          <w:rFonts w:ascii="Times New Roman" w:hAnsi="Times New Roman"/>
          <w:b/>
          <w:spacing w:val="-4"/>
          <w:sz w:val="28"/>
          <w:szCs w:val="28"/>
        </w:rPr>
      </w:pPr>
      <w:r w:rsidRPr="00A37C43">
        <w:rPr>
          <w:rFonts w:ascii="Times New Roman" w:hAnsi="Times New Roman"/>
          <w:spacing w:val="-4"/>
          <w:sz w:val="28"/>
          <w:szCs w:val="28"/>
        </w:rPr>
        <w:t>4. Đề nghị Viện trưởng xem xét, giải quyết về điều kiện làm việc, số lượng người làm việc của Phòng; định kỳ nhận xét, đánh giá viên chức và người lao động của Phòng theo quy định.</w:t>
      </w:r>
    </w:p>
    <w:p w14:paraId="63114C73" w14:textId="77777777" w:rsidR="000C1E11" w:rsidRPr="00A37C43" w:rsidRDefault="000C1E11"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lastRenderedPageBreak/>
        <w:t>5. Hoàn thành nhiệm vụ và định mức nghiên cứu khoa học tương ứng với chức danh khoa học, chức danh nghề nghiệp.</w:t>
      </w:r>
    </w:p>
    <w:p w14:paraId="29AEC1CD" w14:textId="77777777" w:rsidR="000C1E11" w:rsidRPr="00A37C43" w:rsidRDefault="000C1E11"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6. Thực hiện chế độ thông tin, báo cáo theo quy định của đơn vị và của Viện Hàn lâm.</w:t>
      </w:r>
    </w:p>
    <w:p w14:paraId="304DB023" w14:textId="77777777" w:rsidR="000C1E11" w:rsidRPr="00A37C43" w:rsidRDefault="000C1E11" w:rsidP="00F51FAF">
      <w:pPr>
        <w:spacing w:before="120" w:line="400" w:lineRule="exact"/>
        <w:ind w:firstLine="567"/>
        <w:jc w:val="both"/>
        <w:rPr>
          <w:rFonts w:ascii="Times New Roman" w:hAnsi="Times New Roman"/>
          <w:noProof/>
          <w:sz w:val="28"/>
          <w:szCs w:val="28"/>
          <w:lang w:val="fi-FI"/>
        </w:rPr>
      </w:pPr>
      <w:r w:rsidRPr="00A37C43">
        <w:rPr>
          <w:rFonts w:ascii="Times New Roman" w:hAnsi="Times New Roman"/>
          <w:noProof/>
          <w:sz w:val="28"/>
          <w:szCs w:val="28"/>
          <w:lang w:val="fi-FI"/>
        </w:rPr>
        <w:t>7. Thực hiện các nhiệm vụ khác do Lãnh đạo Viện giao.</w:t>
      </w:r>
    </w:p>
    <w:p w14:paraId="2F6B0050" w14:textId="77777777" w:rsidR="006872D2" w:rsidRPr="00A37C43" w:rsidRDefault="00CD7E9A" w:rsidP="00E2479D">
      <w:pPr>
        <w:spacing w:before="120" w:line="400" w:lineRule="exact"/>
        <w:ind w:firstLine="567"/>
        <w:jc w:val="both"/>
        <w:rPr>
          <w:rFonts w:ascii="Times New Roman" w:hAnsi="Times New Roman"/>
          <w:b/>
          <w:sz w:val="28"/>
          <w:szCs w:val="28"/>
        </w:rPr>
      </w:pPr>
      <w:r w:rsidRPr="00A37C43">
        <w:rPr>
          <w:rFonts w:ascii="Times New Roman" w:hAnsi="Times New Roman"/>
          <w:b/>
          <w:sz w:val="28"/>
          <w:szCs w:val="28"/>
        </w:rPr>
        <w:t>Điều 12. Nhiệm vụ, quyền hạn của Phó Trưởng phòng</w:t>
      </w:r>
    </w:p>
    <w:p w14:paraId="36F7CF7C" w14:textId="77777777" w:rsidR="000C1E11" w:rsidRPr="00A37C43" w:rsidRDefault="000C1E11"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Trong phạm vi công việc được phân công, Phó Trưởng phòng có nhiệm vụ và quyền hạn sau:</w:t>
      </w:r>
    </w:p>
    <w:p w14:paraId="5BDF9A64" w14:textId="77777777" w:rsidR="000C1E11" w:rsidRPr="00A37C43" w:rsidRDefault="000C1E11" w:rsidP="00F51FAF">
      <w:pPr>
        <w:tabs>
          <w:tab w:val="left" w:pos="0"/>
          <w:tab w:val="left" w:pos="567"/>
        </w:tabs>
        <w:spacing w:before="120" w:line="400" w:lineRule="exact"/>
        <w:ind w:firstLine="567"/>
        <w:jc w:val="both"/>
        <w:rPr>
          <w:rFonts w:ascii="Times New Roman" w:hAnsi="Times New Roman"/>
          <w:b/>
          <w:sz w:val="28"/>
          <w:szCs w:val="28"/>
          <w:lang w:val="vi-VN"/>
        </w:rPr>
      </w:pPr>
      <w:r w:rsidRPr="00A37C43">
        <w:rPr>
          <w:rFonts w:ascii="Times New Roman" w:hAnsi="Times New Roman"/>
          <w:sz w:val="28"/>
          <w:szCs w:val="28"/>
          <w:lang w:val="vi-VN"/>
        </w:rPr>
        <w:t xml:space="preserve">1. Giúp Trưởng phòng hoàn thành các chức năng, nhiệm vụ, quyền hạn  của </w:t>
      </w:r>
      <w:r w:rsidRPr="00A37C43">
        <w:rPr>
          <w:rFonts w:ascii="Times New Roman" w:hAnsi="Times New Roman"/>
          <w:sz w:val="28"/>
          <w:szCs w:val="28"/>
        </w:rPr>
        <w:t>p</w:t>
      </w:r>
      <w:r w:rsidRPr="00A37C43">
        <w:rPr>
          <w:rFonts w:ascii="Times New Roman" w:hAnsi="Times New Roman"/>
          <w:sz w:val="28"/>
          <w:szCs w:val="28"/>
          <w:lang w:val="vi-VN"/>
        </w:rPr>
        <w:t xml:space="preserve">hòng. </w:t>
      </w:r>
    </w:p>
    <w:p w14:paraId="2C32E012" w14:textId="77777777" w:rsidR="000C1E11" w:rsidRPr="00A37C43" w:rsidRDefault="000C1E11" w:rsidP="00F51FAF">
      <w:pPr>
        <w:spacing w:before="120" w:line="400" w:lineRule="exact"/>
        <w:ind w:firstLine="567"/>
        <w:jc w:val="both"/>
        <w:rPr>
          <w:rFonts w:ascii="Times New Roman" w:hAnsi="Times New Roman"/>
          <w:b/>
          <w:sz w:val="28"/>
          <w:szCs w:val="28"/>
          <w:lang w:val="vi-VN"/>
        </w:rPr>
      </w:pPr>
      <w:r w:rsidRPr="00A37C43">
        <w:rPr>
          <w:rFonts w:ascii="Times New Roman" w:hAnsi="Times New Roman"/>
          <w:sz w:val="28"/>
          <w:szCs w:val="28"/>
          <w:lang w:val="vi-VN"/>
        </w:rPr>
        <w:t>2. Thay mặt điều hành công tác khi Trưởng phòng vắng mặt hoặc khi được ủy quyền.</w:t>
      </w:r>
    </w:p>
    <w:p w14:paraId="36CAE20A" w14:textId="77777777" w:rsidR="000C1E11" w:rsidRPr="00A37C43" w:rsidRDefault="000C1E11"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lang w:val="vi-VN"/>
        </w:rPr>
        <w:t>3. Hoàn thành nhiệm vụ và định mức nghiên cứu khoa học, chuyên môn nghiệp vụ tương ứng với chức danh khoa học, chức danh nghề nghiệp.</w:t>
      </w:r>
    </w:p>
    <w:p w14:paraId="204E68C2" w14:textId="77777777" w:rsidR="00F51FAF" w:rsidRPr="00A37C43" w:rsidRDefault="000C1E11" w:rsidP="00F51FAF">
      <w:pPr>
        <w:spacing w:before="120" w:line="400" w:lineRule="exact"/>
        <w:ind w:firstLine="567"/>
        <w:jc w:val="both"/>
        <w:rPr>
          <w:rFonts w:ascii="Times New Roman" w:hAnsi="Times New Roman"/>
          <w:noProof/>
          <w:sz w:val="28"/>
          <w:szCs w:val="28"/>
          <w:lang w:val="fi-FI"/>
        </w:rPr>
      </w:pPr>
      <w:r w:rsidRPr="00A37C43">
        <w:rPr>
          <w:rFonts w:ascii="Times New Roman" w:hAnsi="Times New Roman"/>
          <w:noProof/>
          <w:sz w:val="28"/>
          <w:szCs w:val="28"/>
          <w:lang w:val="fi-FI"/>
        </w:rPr>
        <w:t>4. Thực hiện các nhiệm vụ khác do Lãnh đạo Viện giao.</w:t>
      </w:r>
    </w:p>
    <w:p w14:paraId="7B15AD1F" w14:textId="77777777" w:rsidR="00CD7E9A" w:rsidRPr="00A37C43" w:rsidRDefault="00CD7E9A" w:rsidP="00F51FAF">
      <w:pPr>
        <w:spacing w:before="120" w:line="400" w:lineRule="exact"/>
        <w:ind w:firstLine="567"/>
        <w:jc w:val="both"/>
        <w:rPr>
          <w:rFonts w:ascii="Times New Roman" w:hAnsi="Times New Roman"/>
          <w:noProof/>
          <w:sz w:val="28"/>
          <w:szCs w:val="28"/>
          <w:lang w:val="fi-FI"/>
        </w:rPr>
      </w:pPr>
      <w:r w:rsidRPr="00A37C43">
        <w:rPr>
          <w:rFonts w:ascii="Times New Roman" w:hAnsi="Times New Roman"/>
          <w:b/>
          <w:sz w:val="28"/>
          <w:szCs w:val="28"/>
        </w:rPr>
        <w:t>Điều 13. Nhiệm vụ, quyền hạn của Phụ trách kế toán</w:t>
      </w:r>
    </w:p>
    <w:p w14:paraId="099F6584" w14:textId="77777777" w:rsidR="000C1E11" w:rsidRPr="00A37C43" w:rsidRDefault="000C1E11" w:rsidP="00F51FAF">
      <w:pPr>
        <w:tabs>
          <w:tab w:val="left" w:pos="0"/>
        </w:tabs>
        <w:spacing w:before="120" w:line="400" w:lineRule="exact"/>
        <w:ind w:firstLine="567"/>
        <w:jc w:val="both"/>
        <w:rPr>
          <w:rFonts w:ascii="Times New Roman" w:hAnsi="Times New Roman"/>
          <w:b/>
          <w:sz w:val="28"/>
          <w:szCs w:val="28"/>
        </w:rPr>
      </w:pPr>
      <w:r w:rsidRPr="00A37C43">
        <w:rPr>
          <w:rFonts w:ascii="Times New Roman" w:hAnsi="Times New Roman"/>
          <w:sz w:val="28"/>
          <w:szCs w:val="28"/>
        </w:rPr>
        <w:t>Trong phạm vi công tác, phụ trách kế toán có nhiệm vụ và quyền hạn sau:</w:t>
      </w:r>
    </w:p>
    <w:p w14:paraId="4306381E" w14:textId="77777777" w:rsidR="000C1E11" w:rsidRPr="00A37C43" w:rsidRDefault="000C1E11" w:rsidP="00F51FAF">
      <w:pPr>
        <w:shd w:val="clear" w:color="auto" w:fill="FFFFFF"/>
        <w:spacing w:before="120" w:line="400" w:lineRule="exact"/>
        <w:ind w:firstLine="567"/>
        <w:jc w:val="both"/>
        <w:rPr>
          <w:rFonts w:ascii="Times New Roman" w:hAnsi="Times New Roman"/>
          <w:b/>
          <w:noProof/>
          <w:sz w:val="28"/>
          <w:szCs w:val="28"/>
          <w:lang w:val="da-DK"/>
        </w:rPr>
      </w:pPr>
      <w:r w:rsidRPr="00A37C43">
        <w:rPr>
          <w:rFonts w:ascii="Times New Roman" w:hAnsi="Times New Roman"/>
          <w:noProof/>
          <w:sz w:val="28"/>
          <w:szCs w:val="28"/>
          <w:lang w:val="da-DK"/>
        </w:rPr>
        <w:t xml:space="preserve">1. </w:t>
      </w:r>
      <w:r w:rsidR="00A63042">
        <w:rPr>
          <w:rFonts w:ascii="Times New Roman" w:hAnsi="Times New Roman"/>
          <w:noProof/>
          <w:sz w:val="28"/>
          <w:szCs w:val="28"/>
          <w:lang w:val="da-DK"/>
        </w:rPr>
        <w:t>T</w:t>
      </w:r>
      <w:r w:rsidR="00A76097">
        <w:rPr>
          <w:rFonts w:ascii="Times New Roman" w:hAnsi="Times New Roman"/>
          <w:noProof/>
          <w:sz w:val="28"/>
          <w:szCs w:val="28"/>
          <w:lang w:val="da-DK"/>
        </w:rPr>
        <w:t>ham mư</w:t>
      </w:r>
      <w:r w:rsidR="00A63042">
        <w:rPr>
          <w:rFonts w:ascii="Times New Roman" w:hAnsi="Times New Roman"/>
          <w:noProof/>
          <w:sz w:val="28"/>
          <w:szCs w:val="28"/>
          <w:lang w:val="da-DK"/>
        </w:rPr>
        <w:t>u</w:t>
      </w:r>
      <w:r w:rsidR="00A76097">
        <w:rPr>
          <w:rFonts w:ascii="Times New Roman" w:hAnsi="Times New Roman"/>
          <w:noProof/>
          <w:sz w:val="28"/>
          <w:szCs w:val="28"/>
          <w:lang w:val="da-DK"/>
        </w:rPr>
        <w:t>, tư vấn giúp</w:t>
      </w:r>
      <w:r w:rsidR="00A76097" w:rsidRPr="00A37C43">
        <w:rPr>
          <w:rFonts w:ascii="Times New Roman" w:hAnsi="Times New Roman"/>
          <w:noProof/>
          <w:sz w:val="28"/>
          <w:szCs w:val="28"/>
          <w:lang w:val="da-DK"/>
        </w:rPr>
        <w:t xml:space="preserve"> </w:t>
      </w:r>
      <w:r w:rsidRPr="00A37C43">
        <w:rPr>
          <w:rFonts w:ascii="Times New Roman" w:hAnsi="Times New Roman"/>
          <w:noProof/>
          <w:sz w:val="28"/>
          <w:szCs w:val="28"/>
          <w:lang w:val="da-DK"/>
        </w:rPr>
        <w:t>Thủ trưởng đơn vị giám sát hoạt động tài chính của đơn vị</w:t>
      </w:r>
      <w:r w:rsidR="00A63042">
        <w:rPr>
          <w:rFonts w:ascii="Times New Roman" w:hAnsi="Times New Roman"/>
          <w:noProof/>
          <w:sz w:val="28"/>
          <w:szCs w:val="28"/>
          <w:lang w:val="da-DK"/>
        </w:rPr>
        <w:t xml:space="preserve">; </w:t>
      </w:r>
      <w:r w:rsidR="00A76097" w:rsidRPr="00A76097">
        <w:rPr>
          <w:rFonts w:ascii="Times New Roman" w:hAnsi="Times New Roman"/>
          <w:sz w:val="28"/>
          <w:szCs w:val="28"/>
          <w:lang w:val="da-DK"/>
        </w:rPr>
        <w:t xml:space="preserve"> </w:t>
      </w:r>
      <w:r w:rsidR="00A76097" w:rsidRPr="00A37C43">
        <w:rPr>
          <w:rFonts w:ascii="Times New Roman" w:hAnsi="Times New Roman"/>
          <w:sz w:val="28"/>
          <w:szCs w:val="28"/>
          <w:lang w:val="da-DK"/>
        </w:rPr>
        <w:t>đồng thời chịu sự chỉ đạo và kiểm tra của Ban Kế hoạch - Tài chính Viện Hàn lâm</w:t>
      </w:r>
      <w:r w:rsidR="00A63042">
        <w:rPr>
          <w:rFonts w:ascii="Times New Roman" w:hAnsi="Times New Roman"/>
          <w:sz w:val="28"/>
          <w:szCs w:val="28"/>
          <w:lang w:val="da-DK"/>
        </w:rPr>
        <w:t xml:space="preserve"> và các cơ quan quản lý nhà nước</w:t>
      </w:r>
      <w:r w:rsidR="00A76097" w:rsidRPr="00A37C43">
        <w:rPr>
          <w:rFonts w:ascii="Times New Roman" w:hAnsi="Times New Roman"/>
          <w:sz w:val="28"/>
          <w:szCs w:val="28"/>
          <w:lang w:val="da-DK"/>
        </w:rPr>
        <w:t xml:space="preserve"> về chuyên môn, nghiệp vụ.</w:t>
      </w:r>
    </w:p>
    <w:p w14:paraId="60A3B575" w14:textId="77777777" w:rsidR="000C1E11" w:rsidRPr="00A37C43" w:rsidRDefault="000C1E11" w:rsidP="00F51FAF">
      <w:pPr>
        <w:shd w:val="clear" w:color="auto" w:fill="FFFFFF"/>
        <w:spacing w:before="120" w:line="400" w:lineRule="exact"/>
        <w:ind w:firstLine="567"/>
        <w:jc w:val="both"/>
        <w:rPr>
          <w:rFonts w:ascii="Times New Roman" w:hAnsi="Times New Roman"/>
          <w:b/>
          <w:sz w:val="28"/>
          <w:szCs w:val="28"/>
          <w:lang w:val="da-DK"/>
        </w:rPr>
      </w:pPr>
      <w:r w:rsidRPr="00A37C43">
        <w:rPr>
          <w:rFonts w:ascii="Times New Roman" w:hAnsi="Times New Roman"/>
          <w:noProof/>
          <w:sz w:val="28"/>
          <w:szCs w:val="28"/>
          <w:lang w:val="da-DK"/>
        </w:rPr>
        <w:t xml:space="preserve">2. </w:t>
      </w:r>
      <w:r w:rsidR="00A63042" w:rsidRPr="00A37C43">
        <w:rPr>
          <w:rFonts w:ascii="Times New Roman" w:hAnsi="Times New Roman"/>
          <w:noProof/>
          <w:sz w:val="28"/>
          <w:szCs w:val="28"/>
          <w:lang w:val="da-DK"/>
        </w:rPr>
        <w:t xml:space="preserve">Tổ chức </w:t>
      </w:r>
      <w:r w:rsidR="00A63042">
        <w:rPr>
          <w:rFonts w:ascii="Times New Roman" w:hAnsi="Times New Roman"/>
          <w:noProof/>
          <w:sz w:val="28"/>
          <w:szCs w:val="28"/>
          <w:lang w:val="da-DK"/>
        </w:rPr>
        <w:t>điều hành bộ phận</w:t>
      </w:r>
      <w:r w:rsidR="00A63042" w:rsidRPr="00A37C43">
        <w:rPr>
          <w:rFonts w:ascii="Times New Roman" w:hAnsi="Times New Roman"/>
          <w:noProof/>
          <w:sz w:val="28"/>
          <w:szCs w:val="28"/>
          <w:lang w:val="da-DK"/>
        </w:rPr>
        <w:t xml:space="preserve"> kế toán</w:t>
      </w:r>
      <w:r w:rsidR="00A63042">
        <w:rPr>
          <w:rFonts w:ascii="Times New Roman" w:hAnsi="Times New Roman"/>
          <w:noProof/>
          <w:sz w:val="28"/>
          <w:szCs w:val="28"/>
          <w:lang w:val="da-DK"/>
        </w:rPr>
        <w:t>, thủ quỹ</w:t>
      </w:r>
      <w:r w:rsidR="00A63042" w:rsidRPr="00A37C43">
        <w:rPr>
          <w:rFonts w:ascii="Times New Roman" w:hAnsi="Times New Roman"/>
          <w:noProof/>
          <w:sz w:val="28"/>
          <w:szCs w:val="28"/>
          <w:lang w:val="da-DK"/>
        </w:rPr>
        <w:t xml:space="preserve"> tại đơn vị,</w:t>
      </w:r>
      <w:r w:rsidR="00A63042">
        <w:rPr>
          <w:rFonts w:ascii="Times New Roman" w:hAnsi="Times New Roman"/>
          <w:noProof/>
          <w:sz w:val="28"/>
          <w:szCs w:val="28"/>
          <w:lang w:val="da-DK"/>
        </w:rPr>
        <w:t xml:space="preserve"> t</w:t>
      </w:r>
      <w:r w:rsidRPr="00A37C43">
        <w:rPr>
          <w:rFonts w:ascii="Times New Roman" w:hAnsi="Times New Roman"/>
          <w:noProof/>
          <w:sz w:val="28"/>
          <w:szCs w:val="28"/>
          <w:lang w:val="da-DK"/>
        </w:rPr>
        <w:t>hực hiện các quy định của pháp luật về kế toán, tài chính trong đơn vị; l</w:t>
      </w:r>
      <w:r w:rsidRPr="00A37C43">
        <w:rPr>
          <w:rFonts w:ascii="Times New Roman" w:hAnsi="Times New Roman"/>
          <w:sz w:val="28"/>
          <w:szCs w:val="28"/>
          <w:lang w:val="da-DK"/>
        </w:rPr>
        <w:t>ập đầy đủ các loại báo cáo tài chính, báo cáo quyết toán theo đúng quy định.</w:t>
      </w:r>
    </w:p>
    <w:p w14:paraId="03752C30" w14:textId="77777777" w:rsidR="000C1E11" w:rsidRDefault="000C1E11" w:rsidP="00F51FAF">
      <w:pPr>
        <w:shd w:val="clear" w:color="auto" w:fill="FFFFFF"/>
        <w:spacing w:before="120" w:line="400" w:lineRule="exact"/>
        <w:ind w:firstLine="567"/>
        <w:jc w:val="both"/>
        <w:rPr>
          <w:rFonts w:ascii="Times New Roman" w:hAnsi="Times New Roman"/>
          <w:sz w:val="28"/>
          <w:szCs w:val="28"/>
          <w:lang w:val="da-DK"/>
        </w:rPr>
      </w:pPr>
      <w:r w:rsidRPr="00A37C43">
        <w:rPr>
          <w:rFonts w:ascii="Times New Roman" w:hAnsi="Times New Roman"/>
          <w:sz w:val="28"/>
          <w:szCs w:val="28"/>
          <w:lang w:val="da-DK"/>
        </w:rPr>
        <w:t xml:space="preserve">3. </w:t>
      </w:r>
      <w:r w:rsidR="00A76097">
        <w:rPr>
          <w:rFonts w:ascii="Times New Roman" w:hAnsi="Times New Roman"/>
          <w:sz w:val="28"/>
          <w:szCs w:val="28"/>
          <w:lang w:val="da-DK"/>
        </w:rPr>
        <w:t>Chịu trách nhiệm hướng dẫn về chuyên môn và nghiệp vụ tài chính theo chức năng, nhiệm vụ, quyền hạn cho viên chức và người lao động trong thực hiện trình tự và thủ tục xây dựng dự toán, đề xuất tạm ứng, đề nghị thanh quyết toán</w:t>
      </w:r>
      <w:r w:rsidR="00A63042">
        <w:rPr>
          <w:rFonts w:ascii="Times New Roman" w:hAnsi="Times New Roman"/>
          <w:sz w:val="28"/>
          <w:szCs w:val="28"/>
          <w:lang w:val="da-DK"/>
        </w:rPr>
        <w:t>.</w:t>
      </w:r>
    </w:p>
    <w:p w14:paraId="412CE961" w14:textId="77777777" w:rsidR="00A63042" w:rsidRPr="00A37C43" w:rsidRDefault="00A63042" w:rsidP="00F51FAF">
      <w:pPr>
        <w:shd w:val="clear" w:color="auto" w:fill="FFFFFF"/>
        <w:spacing w:before="120" w:line="400" w:lineRule="exact"/>
        <w:ind w:firstLine="567"/>
        <w:jc w:val="both"/>
        <w:rPr>
          <w:rFonts w:ascii="Times New Roman" w:hAnsi="Times New Roman"/>
          <w:b/>
          <w:sz w:val="28"/>
          <w:szCs w:val="28"/>
          <w:lang w:val="da-DK"/>
        </w:rPr>
      </w:pPr>
      <w:r>
        <w:rPr>
          <w:rFonts w:ascii="Times New Roman" w:hAnsi="Times New Roman"/>
          <w:sz w:val="28"/>
          <w:szCs w:val="28"/>
          <w:lang w:val="da-DK"/>
        </w:rPr>
        <w:t>4, Có quyền độc lập về chuyên môn, nghiệp vụ kế toán theo quy định của pháp luật.</w:t>
      </w:r>
    </w:p>
    <w:p w14:paraId="73021410" w14:textId="77777777" w:rsidR="00CD7E9A" w:rsidRPr="00A37C43" w:rsidRDefault="00CD7E9A" w:rsidP="00F51FAF">
      <w:pPr>
        <w:spacing w:before="120" w:line="400" w:lineRule="exact"/>
        <w:ind w:left="709"/>
        <w:jc w:val="both"/>
        <w:rPr>
          <w:rFonts w:ascii="Times New Roman" w:hAnsi="Times New Roman"/>
          <w:b/>
          <w:spacing w:val="-2"/>
          <w:sz w:val="28"/>
          <w:szCs w:val="28"/>
          <w:lang w:val="fr-FR"/>
        </w:rPr>
      </w:pPr>
      <w:r w:rsidRPr="00A37C43">
        <w:rPr>
          <w:rFonts w:ascii="Times New Roman" w:hAnsi="Times New Roman"/>
          <w:b/>
          <w:spacing w:val="-2"/>
          <w:sz w:val="28"/>
          <w:szCs w:val="28"/>
          <w:lang w:val="fr-FR"/>
        </w:rPr>
        <w:t>Điều 14. Nghĩa vụ của viên chức, người lao động</w:t>
      </w:r>
    </w:p>
    <w:p w14:paraId="31C8A43F" w14:textId="77777777" w:rsidR="006872D2" w:rsidRPr="00A37C43" w:rsidRDefault="006872D2" w:rsidP="00F51FAF">
      <w:pPr>
        <w:tabs>
          <w:tab w:val="left" w:pos="567"/>
        </w:tabs>
        <w:spacing w:before="120" w:line="400" w:lineRule="exact"/>
        <w:ind w:firstLine="567"/>
        <w:jc w:val="both"/>
        <w:rPr>
          <w:rFonts w:ascii="Times New Roman" w:hAnsi="Times New Roman"/>
          <w:b/>
          <w:sz w:val="28"/>
          <w:szCs w:val="28"/>
        </w:rPr>
      </w:pPr>
      <w:r w:rsidRPr="00A37C43">
        <w:rPr>
          <w:rFonts w:ascii="Times New Roman" w:hAnsi="Times New Roman"/>
          <w:sz w:val="28"/>
          <w:szCs w:val="28"/>
        </w:rPr>
        <w:lastRenderedPageBreak/>
        <w:t>1. Chấp hành đúng, đầy đủ đường lối, chủ trương, chính sách của Đảng và pháp luật của Nhà nước; thực hiện đầy đủ các quy định của Luật Cán bộ, công chức, Luật Viên chức và các văn bản pháp luật có liên quan đến lao động, công chức, viên chức trong đơn vị sự nghiệp công lập về khoa học và công nghệ.</w:t>
      </w:r>
    </w:p>
    <w:p w14:paraId="7951D73B" w14:textId="77777777" w:rsidR="006872D2" w:rsidRPr="00A37C43" w:rsidRDefault="006872D2" w:rsidP="00F51FAF">
      <w:pPr>
        <w:tabs>
          <w:tab w:val="left" w:pos="0"/>
          <w:tab w:val="left" w:pos="567"/>
          <w:tab w:val="left" w:pos="709"/>
        </w:tabs>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xml:space="preserve">2. Đảm </w:t>
      </w:r>
      <w:r w:rsidR="004159F6" w:rsidRPr="00A37C43">
        <w:rPr>
          <w:rFonts w:ascii="Times New Roman" w:hAnsi="Times New Roman"/>
          <w:sz w:val="28"/>
          <w:szCs w:val="28"/>
        </w:rPr>
        <w:t>bảo</w:t>
      </w:r>
      <w:r w:rsidRPr="00A37C43">
        <w:rPr>
          <w:rFonts w:ascii="Times New Roman" w:hAnsi="Times New Roman"/>
          <w:sz w:val="28"/>
          <w:szCs w:val="28"/>
        </w:rPr>
        <w:t xml:space="preserve"> yêu cầu về thời gian và chất lượng, tiến độ thực hiện công việc được giao; chấp hành sự phân công công tác của Lãnh đạo Viện. </w:t>
      </w:r>
      <w:r w:rsidRPr="00A37C43">
        <w:rPr>
          <w:rFonts w:ascii="Times New Roman" w:hAnsi="Times New Roman"/>
          <w:sz w:val="28"/>
          <w:szCs w:val="28"/>
          <w:lang w:val="vi-VN"/>
        </w:rPr>
        <w:t xml:space="preserve">Hoàn thành các </w:t>
      </w:r>
      <w:r w:rsidRPr="00A37C43">
        <w:rPr>
          <w:rFonts w:ascii="Times New Roman" w:hAnsi="Times New Roman"/>
          <w:sz w:val="28"/>
          <w:szCs w:val="28"/>
        </w:rPr>
        <w:t>nhiệm vụ</w:t>
      </w:r>
      <w:r w:rsidRPr="00A37C43">
        <w:rPr>
          <w:rFonts w:ascii="Times New Roman" w:hAnsi="Times New Roman"/>
          <w:sz w:val="28"/>
          <w:szCs w:val="28"/>
          <w:lang w:val="vi-VN"/>
        </w:rPr>
        <w:t xml:space="preserve"> được giao, </w:t>
      </w:r>
      <w:r w:rsidRPr="00A37C43">
        <w:rPr>
          <w:rFonts w:ascii="Times New Roman" w:hAnsi="Times New Roman"/>
          <w:sz w:val="28"/>
          <w:szCs w:val="28"/>
        </w:rPr>
        <w:t>tương ứng với chức danh, vị trí việc làm và tiêu chuẩn, định mức lao động của đơn vị.</w:t>
      </w:r>
    </w:p>
    <w:p w14:paraId="53BAE42D" w14:textId="77777777" w:rsidR="006872D2" w:rsidRPr="00A37C43" w:rsidRDefault="006872D2" w:rsidP="00F51FAF">
      <w:pPr>
        <w:spacing w:before="120" w:line="400" w:lineRule="exact"/>
        <w:jc w:val="both"/>
        <w:rPr>
          <w:rFonts w:ascii="Times New Roman" w:hAnsi="Times New Roman"/>
          <w:b/>
          <w:sz w:val="28"/>
          <w:szCs w:val="28"/>
        </w:rPr>
      </w:pPr>
      <w:r w:rsidRPr="00A37C43">
        <w:rPr>
          <w:rFonts w:ascii="Times New Roman" w:hAnsi="Times New Roman"/>
          <w:sz w:val="28"/>
          <w:szCs w:val="28"/>
        </w:rPr>
        <w:tab/>
        <w:t>3. Có nếp sống lành mạnh, trung thực, cần, kiệm, liêm, chính, chí công vô tư; thường xuyên tu dưỡng, rèn luyện đạo đức nghề nghiệp, thực hiện quy tắc ứng xử văn minh, lịch sự.</w:t>
      </w:r>
    </w:p>
    <w:p w14:paraId="43D061FF" w14:textId="77777777" w:rsidR="006872D2" w:rsidRPr="00A37C43" w:rsidRDefault="006872D2" w:rsidP="00F51FAF">
      <w:pPr>
        <w:spacing w:before="120" w:line="400" w:lineRule="exact"/>
        <w:jc w:val="both"/>
        <w:rPr>
          <w:rFonts w:ascii="Times New Roman" w:hAnsi="Times New Roman"/>
          <w:b/>
          <w:sz w:val="28"/>
          <w:szCs w:val="28"/>
        </w:rPr>
      </w:pPr>
      <w:r w:rsidRPr="00A37C43">
        <w:rPr>
          <w:rFonts w:ascii="Times New Roman" w:hAnsi="Times New Roman"/>
          <w:sz w:val="28"/>
          <w:szCs w:val="28"/>
        </w:rPr>
        <w:tab/>
        <w:t>4. Có ý thức tổ chức kỷ luật và trách nhiệm trong hoạt động nghề nghiệp; thực hiện đúng, đầy đủ các quy định, nội quy, quy chế làm việc của Viện Nghiên cứu Ấn Độ và Tây Nam Á; phối hợp tốt với đồng nghiệp trong thực hiện nhiệm vụ.</w:t>
      </w:r>
    </w:p>
    <w:p w14:paraId="2C4C50B3" w14:textId="77777777" w:rsidR="006872D2" w:rsidRPr="00A37C43" w:rsidRDefault="006872D2" w:rsidP="00F51FAF">
      <w:pPr>
        <w:spacing w:before="120" w:line="400" w:lineRule="exact"/>
        <w:jc w:val="both"/>
        <w:rPr>
          <w:rFonts w:ascii="Times New Roman" w:hAnsi="Times New Roman"/>
          <w:b/>
          <w:sz w:val="28"/>
          <w:szCs w:val="28"/>
        </w:rPr>
      </w:pPr>
      <w:r w:rsidRPr="00A37C43">
        <w:rPr>
          <w:rFonts w:ascii="Times New Roman" w:hAnsi="Times New Roman"/>
          <w:sz w:val="28"/>
          <w:szCs w:val="28"/>
        </w:rPr>
        <w:tab/>
        <w:t>5. Bảo vệ bí mật Nhà nước; giữ gìn và bảo vệ của công, sử dụng hiệu quả, tiết kiệm tài sản được giao; thường xuyên học tập nâng cao trình độ, kỹ năng chuyên môn, nghiệp vụ.</w:t>
      </w:r>
    </w:p>
    <w:p w14:paraId="06C0AD6F" w14:textId="77777777" w:rsidR="006872D2" w:rsidRPr="00A37C43" w:rsidRDefault="006872D2" w:rsidP="00F51FAF">
      <w:pPr>
        <w:spacing w:before="120" w:line="400" w:lineRule="exact"/>
        <w:jc w:val="both"/>
        <w:rPr>
          <w:rFonts w:ascii="Times New Roman" w:hAnsi="Times New Roman"/>
          <w:b/>
          <w:sz w:val="28"/>
          <w:szCs w:val="28"/>
        </w:rPr>
      </w:pPr>
      <w:r w:rsidRPr="00A37C43">
        <w:rPr>
          <w:rFonts w:ascii="Times New Roman" w:hAnsi="Times New Roman"/>
          <w:sz w:val="28"/>
          <w:szCs w:val="28"/>
        </w:rPr>
        <w:tab/>
        <w:t>6. Thực hiện các nghĩa vụ khác theo quy định của pháp luật.</w:t>
      </w:r>
    </w:p>
    <w:p w14:paraId="28CA3CF7" w14:textId="77777777" w:rsidR="00CD7E9A" w:rsidRPr="00A37C43" w:rsidRDefault="00CD7E9A" w:rsidP="00F51FAF">
      <w:pPr>
        <w:spacing w:before="120" w:line="400" w:lineRule="exact"/>
        <w:ind w:left="709"/>
        <w:jc w:val="both"/>
        <w:rPr>
          <w:rFonts w:ascii="Times New Roman" w:hAnsi="Times New Roman"/>
          <w:b/>
          <w:spacing w:val="-2"/>
          <w:sz w:val="28"/>
          <w:szCs w:val="28"/>
          <w:lang w:val="fr-FR"/>
        </w:rPr>
      </w:pPr>
      <w:r w:rsidRPr="00A37C43">
        <w:rPr>
          <w:rFonts w:ascii="Times New Roman" w:hAnsi="Times New Roman"/>
          <w:b/>
          <w:spacing w:val="-2"/>
          <w:sz w:val="28"/>
          <w:szCs w:val="28"/>
          <w:lang w:val="fr-FR"/>
        </w:rPr>
        <w:t>Điều 15. Quyền lợi của viên chức, người lao động</w:t>
      </w:r>
    </w:p>
    <w:p w14:paraId="719187B3"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1. Được hưởng các quyền lợi theo Luật Cán bộ, công chức; Luật Viên chức; Bộ Luật Lao động và các quy định pháp luật hiện hành của Nhà nước; của Viện Hàn lâm và của Viện Nghiên cứu Ấn Độ và Tây Nam Á;</w:t>
      </w:r>
    </w:p>
    <w:p w14:paraId="770FD22A"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2. Được tham gia đóng góp ý kiến vào việc xây dựng và thực hiện chỉ tiêu, kế hoạch công tác; việc sử dụng các quỹ phúc lợi, khen thưởng, kỷ luật cán bộ, công chức, viên chức;</w:t>
      </w:r>
    </w:p>
    <w:p w14:paraId="34FE8414"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3. Được tạo điều kiện thuận lợi trong việc học tập chính trị, chuyên môn nghiệp vụ ở trong nước và nước ngoài theo quy định hiện hành; được tham gia ý kiến với lãnh đạo các cấp để xây dựng Viện Nghiên cứu Ấn Độ và Tây Nam Á ngày càng vững mạnh toàn diện;</w:t>
      </w:r>
    </w:p>
    <w:p w14:paraId="231DBF9F"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4. Được thông báo công khai, đầy đủ về chế độ, chính sách, nội quy, quy định trong quy chế thực hiện dân chủ và công khai của Nhà nước; của Viện Hàn lâm và Viện Nghiên cứu Ấn Độ và Tây Nam Á;</w:t>
      </w:r>
    </w:p>
    <w:p w14:paraId="474CEDC2"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lastRenderedPageBreak/>
        <w:t>5. Được hưởng các quyền lợi hợp pháp khác do pháp luật, do Viện Hàn lâm và Viện Nghiên cứu Ấn Độ và Tây Nam Á quy định.</w:t>
      </w:r>
    </w:p>
    <w:p w14:paraId="6D4A11C0" w14:textId="77777777" w:rsidR="00CD7E9A" w:rsidRPr="00A37C43" w:rsidRDefault="00CD7E9A" w:rsidP="00F51FAF">
      <w:pPr>
        <w:spacing w:before="120" w:line="400" w:lineRule="exact"/>
        <w:ind w:left="709"/>
        <w:jc w:val="both"/>
        <w:rPr>
          <w:rFonts w:ascii="Times New Roman" w:hAnsi="Times New Roman"/>
          <w:b/>
          <w:spacing w:val="-2"/>
          <w:sz w:val="28"/>
          <w:szCs w:val="28"/>
          <w:lang w:val="fr-FR"/>
        </w:rPr>
      </w:pPr>
      <w:r w:rsidRPr="00A37C43">
        <w:rPr>
          <w:rFonts w:ascii="Times New Roman" w:hAnsi="Times New Roman"/>
          <w:b/>
          <w:spacing w:val="-2"/>
          <w:sz w:val="28"/>
          <w:szCs w:val="28"/>
          <w:lang w:val="fr-FR"/>
        </w:rPr>
        <w:t>Điều 16. Quan hệ trong hoạt động của đơn vị</w:t>
      </w:r>
    </w:p>
    <w:p w14:paraId="4D97F0A1" w14:textId="77777777" w:rsidR="006872D2" w:rsidRPr="00A37C43" w:rsidRDefault="006872D2" w:rsidP="00F51FAF">
      <w:pPr>
        <w:spacing w:before="120" w:line="400" w:lineRule="exact"/>
        <w:ind w:firstLine="720"/>
        <w:jc w:val="both"/>
        <w:rPr>
          <w:rFonts w:ascii="Times New Roman" w:hAnsi="Times New Roman"/>
          <w:b/>
          <w:i/>
          <w:sz w:val="28"/>
          <w:szCs w:val="28"/>
        </w:rPr>
      </w:pPr>
      <w:r w:rsidRPr="00A37C43">
        <w:rPr>
          <w:rFonts w:ascii="Times New Roman" w:hAnsi="Times New Roman"/>
          <w:b/>
          <w:i/>
          <w:sz w:val="28"/>
          <w:szCs w:val="28"/>
          <w:lang w:val="vi-VN"/>
        </w:rPr>
        <w:t xml:space="preserve">1. </w:t>
      </w:r>
      <w:r w:rsidRPr="00A37C43">
        <w:rPr>
          <w:rFonts w:ascii="Times New Roman" w:hAnsi="Times New Roman"/>
          <w:b/>
          <w:i/>
          <w:sz w:val="28"/>
          <w:szCs w:val="28"/>
        </w:rPr>
        <w:t>Nguyên tắc chung</w:t>
      </w:r>
    </w:p>
    <w:p w14:paraId="58F73052" w14:textId="77777777" w:rsidR="006872D2" w:rsidRPr="00A37C43" w:rsidRDefault="006872D2" w:rsidP="00F51FAF">
      <w:pPr>
        <w:spacing w:before="120" w:line="400" w:lineRule="exact"/>
        <w:ind w:firstLine="567"/>
        <w:jc w:val="both"/>
        <w:rPr>
          <w:rFonts w:ascii="Times New Roman" w:hAnsi="Times New Roman"/>
          <w:b/>
          <w:noProof/>
          <w:sz w:val="28"/>
          <w:szCs w:val="28"/>
          <w:lang w:val="nl-NL"/>
        </w:rPr>
      </w:pPr>
      <w:r w:rsidRPr="00A37C43">
        <w:rPr>
          <w:rFonts w:ascii="Times New Roman" w:hAnsi="Times New Roman"/>
          <w:noProof/>
          <w:sz w:val="28"/>
          <w:szCs w:val="28"/>
          <w:lang w:val="nl-NL"/>
        </w:rPr>
        <w:t xml:space="preserve">a) Quan hệ giữa Viện trưởng với Phó Viện trưởng, Trưởng phòng, Phó Trưởng phòng là quan hệ chỉ đạo, điều hành. </w:t>
      </w:r>
    </w:p>
    <w:p w14:paraId="1E059FD8" w14:textId="77777777" w:rsidR="006872D2" w:rsidRPr="00A37C43" w:rsidRDefault="006872D2" w:rsidP="00F51FAF">
      <w:pPr>
        <w:spacing w:before="120" w:line="400" w:lineRule="exact"/>
        <w:ind w:firstLine="567"/>
        <w:jc w:val="both"/>
        <w:rPr>
          <w:rFonts w:ascii="Times New Roman" w:hAnsi="Times New Roman"/>
          <w:noProof/>
          <w:sz w:val="28"/>
          <w:szCs w:val="28"/>
          <w:lang w:val="nl-NL"/>
        </w:rPr>
      </w:pPr>
      <w:r w:rsidRPr="00A37C43">
        <w:rPr>
          <w:rFonts w:ascii="Times New Roman" w:hAnsi="Times New Roman"/>
          <w:noProof/>
          <w:sz w:val="28"/>
          <w:szCs w:val="28"/>
          <w:lang w:val="nl-NL"/>
        </w:rPr>
        <w:t xml:space="preserve">Quan hệ giữa lãnh đạo Viện và lãnh đạo Tạp chí thực hiện theo Quy chế Tổ chức và hoạt động của các Tạp chí thuộc Viện Hàn lâm. </w:t>
      </w:r>
    </w:p>
    <w:p w14:paraId="58D1E414"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b)Viện trưởng</w:t>
      </w:r>
      <w:r w:rsidRPr="00A37C43">
        <w:rPr>
          <w:rFonts w:ascii="Times New Roman" w:hAnsi="Times New Roman"/>
          <w:sz w:val="28"/>
          <w:szCs w:val="28"/>
          <w:lang w:val="vi-VN"/>
        </w:rPr>
        <w:t xml:space="preserve">, Phó </w:t>
      </w:r>
      <w:r w:rsidRPr="00A37C43">
        <w:rPr>
          <w:rFonts w:ascii="Times New Roman" w:hAnsi="Times New Roman"/>
          <w:sz w:val="28"/>
          <w:szCs w:val="28"/>
        </w:rPr>
        <w:t>Viện trưởng</w:t>
      </w:r>
      <w:r w:rsidRPr="00A37C43">
        <w:rPr>
          <w:rFonts w:ascii="Times New Roman" w:hAnsi="Times New Roman"/>
          <w:sz w:val="28"/>
          <w:szCs w:val="28"/>
          <w:lang w:val="vi-VN"/>
        </w:rPr>
        <w:t xml:space="preserve">, Trưởng phòng, </w:t>
      </w:r>
      <w:r w:rsidRPr="00A37C43">
        <w:rPr>
          <w:rFonts w:ascii="Times New Roman" w:hAnsi="Times New Roman"/>
          <w:sz w:val="28"/>
          <w:szCs w:val="28"/>
        </w:rPr>
        <w:t xml:space="preserve">Phó Trưởng phòng, </w:t>
      </w:r>
      <w:r w:rsidRPr="00A37C43">
        <w:rPr>
          <w:rFonts w:ascii="Times New Roman" w:hAnsi="Times New Roman"/>
          <w:sz w:val="28"/>
          <w:szCs w:val="28"/>
          <w:lang w:val="vi-VN"/>
        </w:rPr>
        <w:t>viên</w:t>
      </w:r>
      <w:r w:rsidRPr="00A37C43">
        <w:rPr>
          <w:rFonts w:ascii="Times New Roman" w:hAnsi="Times New Roman"/>
          <w:sz w:val="28"/>
          <w:szCs w:val="28"/>
        </w:rPr>
        <w:t xml:space="preserve"> chức và người lao độngcủa đơn vị </w:t>
      </w:r>
      <w:r w:rsidRPr="00A37C43">
        <w:rPr>
          <w:rFonts w:ascii="Times New Roman" w:hAnsi="Times New Roman"/>
          <w:sz w:val="28"/>
          <w:szCs w:val="28"/>
          <w:lang w:val="vi-VN"/>
        </w:rPr>
        <w:t xml:space="preserve">thực hiện nhiệm vụ và quyền hạn được giao; </w:t>
      </w:r>
      <w:r w:rsidRPr="00A37C43">
        <w:rPr>
          <w:rFonts w:ascii="Times New Roman" w:hAnsi="Times New Roman"/>
          <w:spacing w:val="4"/>
          <w:sz w:val="28"/>
          <w:szCs w:val="28"/>
          <w:lang w:val="vi-VN"/>
        </w:rPr>
        <w:t>đồng thời thường xuyên giữ mối quan hệ hợp tác, hỗ trợ nhau hoàn thành nhiệm vụ</w:t>
      </w:r>
      <w:r w:rsidRPr="00A37C43">
        <w:rPr>
          <w:rFonts w:ascii="Times New Roman" w:hAnsi="Times New Roman"/>
          <w:spacing w:val="4"/>
          <w:sz w:val="28"/>
          <w:szCs w:val="28"/>
        </w:rPr>
        <w:t>.</w:t>
      </w:r>
    </w:p>
    <w:p w14:paraId="0727BF77" w14:textId="77777777" w:rsidR="006872D2" w:rsidRPr="00A37C43" w:rsidRDefault="006872D2" w:rsidP="00F51FAF">
      <w:pPr>
        <w:spacing w:before="120" w:line="400" w:lineRule="exact"/>
        <w:ind w:firstLine="567"/>
        <w:jc w:val="both"/>
        <w:rPr>
          <w:rFonts w:ascii="Times New Roman" w:hAnsi="Times New Roman"/>
          <w:b/>
          <w:spacing w:val="-6"/>
          <w:sz w:val="28"/>
          <w:szCs w:val="28"/>
        </w:rPr>
      </w:pPr>
      <w:r w:rsidRPr="00A37C43">
        <w:rPr>
          <w:rFonts w:ascii="Times New Roman" w:hAnsi="Times New Roman"/>
          <w:sz w:val="28"/>
          <w:szCs w:val="28"/>
          <w:lang w:val="nl-NL"/>
        </w:rPr>
        <w:t xml:space="preserve">c) Viện trưởng phân công nhiệm vụ, chỉ đạo sự phối hợp công tác với </w:t>
      </w:r>
      <w:r w:rsidRPr="00A37C43">
        <w:rPr>
          <w:rFonts w:ascii="Times New Roman" w:hAnsi="Times New Roman"/>
          <w:spacing w:val="6"/>
          <w:sz w:val="28"/>
          <w:szCs w:val="28"/>
          <w:lang w:val="nl-NL"/>
        </w:rPr>
        <w:t>Phó Viện trưởng trong quá trình triển khai các nhiệm vụ công tác theo quy định của</w:t>
      </w:r>
      <w:r w:rsidRPr="00A37C43">
        <w:rPr>
          <w:rFonts w:ascii="Times New Roman" w:hAnsi="Times New Roman"/>
          <w:sz w:val="28"/>
          <w:szCs w:val="28"/>
          <w:lang w:val="nl-NL"/>
        </w:rPr>
        <w:t xml:space="preserve"> Viện Hàn lâm. </w:t>
      </w:r>
    </w:p>
    <w:p w14:paraId="1AE8F6CC" w14:textId="77777777" w:rsidR="006872D2" w:rsidRPr="00A37C43" w:rsidRDefault="006872D2" w:rsidP="00F51FAF">
      <w:pPr>
        <w:pStyle w:val="BodyText"/>
        <w:spacing w:before="120" w:after="0" w:line="400" w:lineRule="exact"/>
        <w:ind w:firstLine="567"/>
        <w:jc w:val="both"/>
        <w:rPr>
          <w:b w:val="0"/>
          <w:sz w:val="28"/>
          <w:szCs w:val="28"/>
          <w:lang w:val="nl-NL"/>
        </w:rPr>
      </w:pPr>
      <w:r w:rsidRPr="00A37C43">
        <w:rPr>
          <w:b w:val="0"/>
          <w:sz w:val="28"/>
          <w:szCs w:val="28"/>
          <w:lang w:val="nl-NL"/>
        </w:rPr>
        <w:t xml:space="preserve">d) Phó Viện trưởng chịu trách nhiệm trước Viện trưởng về việc quản lý các lĩnh vực, nhiệm vụ công tác do Viện trưởng phân công phụ trách. Phó Viện trưởng cần thông tin kịp thời về việc giải quyết các công việc được phân công. </w:t>
      </w:r>
    </w:p>
    <w:p w14:paraId="7650BD48"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đ) Những việc Viện trưởng đưa ra thảo luận tập thể lãnh đạo trước khi quyết định hoặc báo cáo Chủ tịch Viện Hàn lâm:</w:t>
      </w:r>
    </w:p>
    <w:p w14:paraId="127A76CF"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Chiến lược, quy hoạch, kế hoạch phát triển Viện Nghiên cứu Ấn Độ và Tây Nam Á;</w:t>
      </w:r>
    </w:p>
    <w:p w14:paraId="7F2C9C37"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Kế hoạch triển khai các chủ trương, chính sách quan trọng của Đảng, Nhà nước, các văn bản quy phạm pháp luật quan trọng của cấp trên đã ban hành;</w:t>
      </w:r>
    </w:p>
    <w:p w14:paraId="6D71F2F2"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Các chương trình, dự án, đề án trọng điểm;</w:t>
      </w:r>
    </w:p>
    <w:p w14:paraId="47822F9D" w14:textId="77777777" w:rsidR="006872D2" w:rsidRPr="00A37C43" w:rsidRDefault="006872D2" w:rsidP="00F51FAF">
      <w:pPr>
        <w:spacing w:before="120" w:line="400" w:lineRule="exact"/>
        <w:ind w:firstLine="567"/>
        <w:jc w:val="both"/>
        <w:rPr>
          <w:rFonts w:ascii="Times New Roman" w:hAnsi="Times New Roman"/>
          <w:b/>
          <w:spacing w:val="-4"/>
          <w:sz w:val="28"/>
          <w:szCs w:val="28"/>
        </w:rPr>
      </w:pPr>
      <w:r w:rsidRPr="00A37C43">
        <w:rPr>
          <w:rFonts w:ascii="Times New Roman" w:hAnsi="Times New Roman"/>
          <w:spacing w:val="-4"/>
          <w:sz w:val="28"/>
          <w:szCs w:val="28"/>
        </w:rPr>
        <w:t>- Phân bổ, điều chỉnh các nguồn vốn đầu tư hàng năm cho các đề tài khoa học;</w:t>
      </w:r>
    </w:p>
    <w:p w14:paraId="6869840E"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Công tác tổ chức cán bộ và nhân sự của Viện;</w:t>
      </w:r>
    </w:p>
    <w:p w14:paraId="32FC0E1D"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Việc ký kết các văn bản hợp tác quốc tế, kế hoạch thực hiện các thỏa thuận hợp tác quốc tế trong lĩnh vực được Chủ tịch Viện Hàn lâm phân công;</w:t>
      </w:r>
    </w:p>
    <w:p w14:paraId="0AB64023" w14:textId="77777777" w:rsidR="006872D2" w:rsidRPr="00A37C43" w:rsidRDefault="006872D2" w:rsidP="00F51FAF">
      <w:pPr>
        <w:spacing w:before="120" w:line="400" w:lineRule="exact"/>
        <w:ind w:firstLine="567"/>
        <w:jc w:val="both"/>
        <w:rPr>
          <w:rFonts w:ascii="Times New Roman" w:hAnsi="Times New Roman"/>
          <w:b/>
          <w:spacing w:val="-6"/>
          <w:sz w:val="28"/>
          <w:szCs w:val="28"/>
        </w:rPr>
      </w:pPr>
      <w:r w:rsidRPr="00A37C43">
        <w:rPr>
          <w:rFonts w:ascii="Times New Roman" w:hAnsi="Times New Roman"/>
          <w:spacing w:val="-6"/>
          <w:sz w:val="28"/>
          <w:szCs w:val="28"/>
        </w:rPr>
        <w:t>- Những vấn đề khác mà Viện trưởng thấy cần thiết phải đưa ra thảo luận.</w:t>
      </w:r>
    </w:p>
    <w:p w14:paraId="0CC72AC7"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lastRenderedPageBreak/>
        <w:t>- Trong trường hợp không có điều kiện tổ chức thảo luận tập thể, Viện trưởng chỉ đạo lấy ý kiến của các Phó Viện trưởng, trước khi đưa ra quyết định cuối cùng và chịu trách nhiệm về quyết định đó.</w:t>
      </w:r>
    </w:p>
    <w:p w14:paraId="4FC0C046" w14:textId="77777777" w:rsidR="006872D2" w:rsidRPr="00A37C43" w:rsidRDefault="006872D2" w:rsidP="00F51FAF">
      <w:pPr>
        <w:spacing w:before="120" w:line="400" w:lineRule="exact"/>
        <w:ind w:firstLine="567"/>
        <w:jc w:val="both"/>
        <w:rPr>
          <w:rFonts w:ascii="Times New Roman" w:hAnsi="Times New Roman"/>
          <w:b/>
          <w:sz w:val="28"/>
          <w:szCs w:val="28"/>
          <w:lang w:val="nl-NL"/>
        </w:rPr>
      </w:pPr>
      <w:r w:rsidRPr="00A37C43">
        <w:rPr>
          <w:rFonts w:ascii="Times New Roman" w:hAnsi="Times New Roman"/>
          <w:sz w:val="28"/>
          <w:szCs w:val="28"/>
          <w:lang w:val="nl-NL"/>
        </w:rPr>
        <w:t xml:space="preserve">g) Trưởng phòng chịu sự chỉ đạo, kiểm tra, đôn đốc và báo cáo kịp thời với </w:t>
      </w:r>
      <w:r w:rsidRPr="00A37C43">
        <w:rPr>
          <w:rFonts w:ascii="Times New Roman" w:hAnsi="Times New Roman"/>
          <w:spacing w:val="4"/>
          <w:sz w:val="28"/>
          <w:szCs w:val="28"/>
          <w:lang w:val="nl-NL"/>
        </w:rPr>
        <w:t>Lãnh đạo Viện trực tiếp phụ trách về việc thực hiện các nhiệm vụ được</w:t>
      </w:r>
      <w:r w:rsidRPr="00A37C43">
        <w:rPr>
          <w:rFonts w:ascii="Times New Roman" w:hAnsi="Times New Roman"/>
          <w:sz w:val="28"/>
          <w:szCs w:val="28"/>
          <w:lang w:val="nl-NL"/>
        </w:rPr>
        <w:t xml:space="preserve"> giao và đề xuất, kiến nghị các vấn đề cần giải quyết. Trong quá trình giải quyết công việc, nếu phát sinh khó khăn, vướng mắc thì Trưởng phòng báo cáo xin ý kiến chỉ đạo của Lãnh đạo Viện trực tiếp phụ trách. </w:t>
      </w:r>
    </w:p>
    <w:p w14:paraId="309D2F2C"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lang w:val="nl-NL"/>
        </w:rPr>
        <w:t xml:space="preserve">h) Đối với những công việc, nhiệm vụ có liên quan tới nhiều phòng, Lãnh đạo Viện sẽ phân công cho một Phòng chịu trách nhiệm chủ trì. Phòng được giao chủ trì có trách nhiệm chủ động thảo luận, thống nhất cách thức giải quyết công việc với các Phòng liên quan </w:t>
      </w:r>
      <w:r w:rsidRPr="00A37C43">
        <w:rPr>
          <w:rFonts w:ascii="Times New Roman" w:hAnsi="Times New Roman"/>
          <w:sz w:val="28"/>
          <w:szCs w:val="28"/>
        </w:rPr>
        <w:t>bằng cách gửi phiếu phối hợp xử lý công việc</w:t>
      </w:r>
      <w:r w:rsidRPr="00A37C43">
        <w:rPr>
          <w:rFonts w:ascii="Times New Roman" w:hAnsi="Times New Roman"/>
          <w:sz w:val="28"/>
          <w:szCs w:val="28"/>
          <w:lang w:val="nl-NL"/>
        </w:rPr>
        <w:t xml:space="preserve">. Các Phòng liên quan có trách nhiệm </w:t>
      </w:r>
      <w:r w:rsidRPr="00A37C43">
        <w:rPr>
          <w:rFonts w:ascii="Times New Roman" w:hAnsi="Times New Roman"/>
          <w:sz w:val="28"/>
          <w:szCs w:val="28"/>
        </w:rPr>
        <w:t>trả lời theo đúng yêu cầu,</w:t>
      </w:r>
      <w:r w:rsidRPr="00A37C43">
        <w:rPr>
          <w:rFonts w:ascii="Times New Roman" w:hAnsi="Times New Roman"/>
          <w:sz w:val="28"/>
          <w:szCs w:val="28"/>
          <w:lang w:val="nl-NL"/>
        </w:rPr>
        <w:t xml:space="preserve"> phối hợp, hỗ trợ Phòng chủ trì thực hiện nhiệm vụ được phân công. </w:t>
      </w:r>
      <w:r w:rsidRPr="00A37C43">
        <w:rPr>
          <w:rFonts w:ascii="Times New Roman" w:hAnsi="Times New Roman"/>
          <w:sz w:val="28"/>
          <w:szCs w:val="28"/>
        </w:rPr>
        <w:t>T</w:t>
      </w:r>
      <w:r w:rsidRPr="00A37C43">
        <w:rPr>
          <w:rFonts w:ascii="Times New Roman" w:hAnsi="Times New Roman"/>
          <w:sz w:val="28"/>
          <w:szCs w:val="28"/>
          <w:lang w:val="vi-VN"/>
        </w:rPr>
        <w:t>rường hợp các bên có ý kiến khác nhau</w:t>
      </w:r>
      <w:r w:rsidRPr="00A37C43">
        <w:rPr>
          <w:rFonts w:ascii="Times New Roman" w:hAnsi="Times New Roman"/>
          <w:sz w:val="28"/>
          <w:szCs w:val="28"/>
        </w:rPr>
        <w:t>, Phòng chủ trì</w:t>
      </w:r>
      <w:r w:rsidRPr="00A37C43">
        <w:rPr>
          <w:rFonts w:ascii="Times New Roman" w:hAnsi="Times New Roman"/>
          <w:sz w:val="28"/>
          <w:szCs w:val="28"/>
          <w:lang w:val="vi-VN"/>
        </w:rPr>
        <w:t xml:space="preserve"> xin ý kiến </w:t>
      </w:r>
      <w:r w:rsidRPr="00A37C43">
        <w:rPr>
          <w:rFonts w:ascii="Times New Roman" w:hAnsi="Times New Roman"/>
          <w:sz w:val="28"/>
          <w:szCs w:val="28"/>
        </w:rPr>
        <w:t xml:space="preserve">chỉ đạo </w:t>
      </w:r>
      <w:r w:rsidRPr="00A37C43">
        <w:rPr>
          <w:rFonts w:ascii="Times New Roman" w:hAnsi="Times New Roman"/>
          <w:sz w:val="28"/>
          <w:szCs w:val="28"/>
          <w:lang w:val="vi-VN"/>
        </w:rPr>
        <w:t xml:space="preserve">của </w:t>
      </w:r>
      <w:r w:rsidRPr="00A37C43">
        <w:rPr>
          <w:rFonts w:ascii="Times New Roman" w:hAnsi="Times New Roman"/>
          <w:sz w:val="28"/>
          <w:szCs w:val="28"/>
        </w:rPr>
        <w:t>Lãnh đạoViện</w:t>
      </w:r>
      <w:r w:rsidRPr="00A37C43">
        <w:rPr>
          <w:rFonts w:ascii="Times New Roman" w:hAnsi="Times New Roman"/>
          <w:sz w:val="28"/>
          <w:szCs w:val="28"/>
          <w:lang w:val="vi-VN"/>
        </w:rPr>
        <w:t>.</w:t>
      </w:r>
      <w:r w:rsidRPr="00A37C43">
        <w:rPr>
          <w:rStyle w:val="Strong"/>
          <w:rFonts w:ascii="Times New Roman" w:hAnsi="Times New Roman"/>
          <w:b w:val="0"/>
          <w:sz w:val="28"/>
          <w:szCs w:val="28"/>
          <w:lang w:val="vi-VN"/>
        </w:rPr>
        <w:t> </w:t>
      </w:r>
    </w:p>
    <w:p w14:paraId="19277A7C" w14:textId="77777777" w:rsidR="006872D2" w:rsidRPr="00A37C43" w:rsidRDefault="006872D2" w:rsidP="00F51FAF">
      <w:pPr>
        <w:spacing w:before="120" w:line="400" w:lineRule="exact"/>
        <w:ind w:firstLine="567"/>
        <w:jc w:val="both"/>
        <w:rPr>
          <w:rFonts w:ascii="Times New Roman" w:hAnsi="Times New Roman"/>
          <w:b/>
          <w:sz w:val="28"/>
          <w:szCs w:val="28"/>
          <w:lang w:val="nl-NL"/>
        </w:rPr>
      </w:pPr>
      <w:r w:rsidRPr="00A37C43">
        <w:rPr>
          <w:rFonts w:ascii="Times New Roman" w:hAnsi="Times New Roman"/>
          <w:sz w:val="28"/>
          <w:szCs w:val="28"/>
          <w:lang w:val="nl-NL"/>
        </w:rPr>
        <w:t>i) Viên chức, người lao động chấp hành sự phân công công việc của Lãnh đạo Phòng, phối hợp công tác với các đồng nghiệp thực hiện nhiệm vụ được giao. Trong trường hợp đặc biệt, Lãnh đạo Viện giao nhiệm vụ trực tiếp cho viên chức, người lao động thì cá nhân đó phải thực thi công việc và có trách nhiệm báo cáo với Lãnh đạo phòng về công việc được giao và báo cáo Lãnh đạo Viện về kết quả thực hiện nhiệm vụ.</w:t>
      </w:r>
    </w:p>
    <w:p w14:paraId="1A92B62C" w14:textId="77777777" w:rsidR="006872D2" w:rsidRPr="00A37C43" w:rsidRDefault="006872D2" w:rsidP="00F51FAF">
      <w:pPr>
        <w:spacing w:before="120" w:line="400" w:lineRule="exact"/>
        <w:ind w:firstLine="567"/>
        <w:jc w:val="both"/>
        <w:rPr>
          <w:rFonts w:ascii="Times New Roman" w:hAnsi="Times New Roman"/>
          <w:b/>
          <w:i/>
          <w:spacing w:val="-4"/>
          <w:sz w:val="28"/>
          <w:szCs w:val="28"/>
          <w:lang w:val="nl-NL"/>
        </w:rPr>
      </w:pPr>
      <w:r w:rsidRPr="00A37C43">
        <w:rPr>
          <w:rFonts w:ascii="Times New Roman" w:hAnsi="Times New Roman"/>
          <w:b/>
          <w:i/>
          <w:sz w:val="28"/>
          <w:szCs w:val="28"/>
        </w:rPr>
        <w:t xml:space="preserve">2. Mối quan hệ </w:t>
      </w:r>
      <w:r w:rsidRPr="00A37C43">
        <w:rPr>
          <w:rFonts w:ascii="Times New Roman" w:hAnsi="Times New Roman"/>
          <w:b/>
          <w:i/>
          <w:spacing w:val="-4"/>
          <w:sz w:val="28"/>
          <w:szCs w:val="28"/>
          <w:lang w:val="nl-NL"/>
        </w:rPr>
        <w:t xml:space="preserve">công tác giữa Lãnh đạo Viện với Chi ủy, Chi bộ và các tổ chức chính trị -xã hội của </w:t>
      </w:r>
      <w:r w:rsidRPr="00A37C43">
        <w:rPr>
          <w:rFonts w:ascii="Times New Roman" w:hAnsi="Times New Roman"/>
          <w:b/>
          <w:i/>
          <w:sz w:val="28"/>
          <w:szCs w:val="28"/>
        </w:rPr>
        <w:t xml:space="preserve">Viện </w:t>
      </w:r>
    </w:p>
    <w:p w14:paraId="096388A2"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a) Quan hệ giữa Lãnh đạo Viện Nghiên cứu Ấn Độ và Tây Nam Á với Chi uỷ, Chi bộ thực hiện theo quy định của Đảng và Quy chế phối hợp công tác giữa Lãnh đạo Viện và Chi ủy, Chi bộ.</w:t>
      </w:r>
    </w:p>
    <w:p w14:paraId="4A7D6FBD"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b) Quan hệ giữa Lãnh đạo Viện với Công đoàn được thực hiện theo Quy chế quy định mối quan hệ công tác và lề lối làm việc giữa Lãnh đạo Viện với Ban chấp hành Công đoàn.</w:t>
      </w:r>
    </w:p>
    <w:p w14:paraId="49348B0A" w14:textId="77777777" w:rsidR="006872D2" w:rsidRPr="00246536" w:rsidRDefault="006872D2" w:rsidP="00F51FAF">
      <w:pPr>
        <w:spacing w:before="120" w:line="400" w:lineRule="exact"/>
        <w:ind w:firstLine="567"/>
        <w:jc w:val="both"/>
        <w:rPr>
          <w:rFonts w:ascii="Times New Roman" w:hAnsi="Times New Roman"/>
          <w:b/>
          <w:spacing w:val="-4"/>
          <w:sz w:val="28"/>
          <w:szCs w:val="28"/>
        </w:rPr>
      </w:pPr>
      <w:r w:rsidRPr="00A37C43">
        <w:rPr>
          <w:rFonts w:ascii="Times New Roman" w:hAnsi="Times New Roman"/>
          <w:sz w:val="28"/>
          <w:szCs w:val="28"/>
        </w:rPr>
        <w:t xml:space="preserve">c) Sáu tháng một lần, Lãnh đạo Viện bố trí thời gian làm việc với Chi ủy, Ban chấp hành Công đoàn, Ban Vì sự tiến bộ phụ nữ, Đoàn Thanh niên Cộng </w:t>
      </w:r>
      <w:r w:rsidR="004D2C05" w:rsidRPr="00246536">
        <w:rPr>
          <w:rFonts w:ascii="Times New Roman" w:hAnsi="Times New Roman"/>
          <w:spacing w:val="-4"/>
          <w:sz w:val="28"/>
          <w:szCs w:val="28"/>
        </w:rPr>
        <w:t>sản Hồ Chí Minh cơ quan Viện để thông báo những chủ trương, công tác của Viện, biện pháp giải quyết những kiến nghị của đoàn viên Công đoàn, Đoàn Thanh niên và lắng nghe ý kiến đóng góp của các tổ chức này về hoạt động của Viện.</w:t>
      </w:r>
    </w:p>
    <w:p w14:paraId="7FC6CF41"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lastRenderedPageBreak/>
        <w:t>d) Chủ tịch Công đoàn, Bí thư Đoàn Thanh niên được mời tham dự các cuộc họp, hội nghị do lãnh đạo Viện chủ trì có nội dung liên quan đến hoạt động, quyền, nghĩa vụ và lợi ích hợp pháp của đoàn viên.</w:t>
      </w:r>
    </w:p>
    <w:p w14:paraId="0909DB8A" w14:textId="77777777" w:rsidR="00CD7E9A" w:rsidRPr="00A37C43" w:rsidRDefault="00CD7E9A" w:rsidP="00F51FAF">
      <w:pPr>
        <w:spacing w:before="120" w:line="400" w:lineRule="exact"/>
        <w:ind w:left="709"/>
        <w:jc w:val="both"/>
        <w:rPr>
          <w:rFonts w:ascii="Times New Roman" w:hAnsi="Times New Roman"/>
          <w:b/>
          <w:sz w:val="28"/>
          <w:szCs w:val="28"/>
          <w:lang w:val="nl-NL"/>
        </w:rPr>
      </w:pPr>
      <w:r w:rsidRPr="00A37C43">
        <w:rPr>
          <w:rFonts w:ascii="Times New Roman" w:hAnsi="Times New Roman"/>
          <w:b/>
          <w:sz w:val="28"/>
          <w:szCs w:val="28"/>
          <w:lang w:val="nl-NL"/>
        </w:rPr>
        <w:t xml:space="preserve">Điều 17. Quan hệ trong hoạt động với Viện Hàn lâm </w:t>
      </w:r>
    </w:p>
    <w:p w14:paraId="5A37F866"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1. Viện Nghiên cứu Ấn Độ và Tây Nam Á hoạt động dưới sự lãnh đạo, chỉ đạo trực tiếp của Chủ tịch Viện Hàn lâm.</w:t>
      </w:r>
    </w:p>
    <w:p w14:paraId="304154E5"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xml:space="preserve">2. Viện Nghiên cứu Ấn Độ và Tây Nam Á </w:t>
      </w:r>
      <w:r w:rsidRPr="00A37C43">
        <w:rPr>
          <w:rFonts w:ascii="Times New Roman" w:hAnsi="Times New Roman"/>
          <w:sz w:val="28"/>
          <w:szCs w:val="28"/>
          <w:lang w:val="nl-NL"/>
        </w:rPr>
        <w:t xml:space="preserve">có trách nhiệm thông tin, báo cáo theo hướng dẫn và yêu cầu của Viện </w:t>
      </w:r>
      <w:r w:rsidRPr="00A37C43">
        <w:rPr>
          <w:rFonts w:ascii="Times New Roman" w:hAnsi="Times New Roman"/>
          <w:noProof/>
          <w:sz w:val="28"/>
          <w:szCs w:val="28"/>
          <w:lang w:val="nl-NL"/>
        </w:rPr>
        <w:t>Hàn lâm;</w:t>
      </w:r>
      <w:r w:rsidRPr="00A37C43">
        <w:rPr>
          <w:rFonts w:ascii="Times New Roman" w:hAnsi="Times New Roman"/>
          <w:sz w:val="28"/>
          <w:szCs w:val="28"/>
        </w:rPr>
        <w:t xml:space="preserve"> chấp hành đúng, đầy đủ các quy định hiện hành của Nhà nước và của Viện Hàn lâm; thực hiện chế độ thông tin, báo cáo trong từng lĩnh vực có quan hệ hoạt động của Viện Hàn lâm.</w:t>
      </w:r>
    </w:p>
    <w:p w14:paraId="5562A7FC" w14:textId="77777777" w:rsidR="006872D2" w:rsidRPr="00A37C43" w:rsidRDefault="006872D2" w:rsidP="00F51FAF">
      <w:pPr>
        <w:spacing w:before="120" w:line="400" w:lineRule="exact"/>
        <w:ind w:firstLine="720"/>
        <w:jc w:val="both"/>
        <w:rPr>
          <w:rFonts w:ascii="Times New Roman" w:hAnsi="Times New Roman"/>
          <w:b/>
          <w:sz w:val="28"/>
          <w:szCs w:val="28"/>
          <w:lang w:val="nl-NL"/>
        </w:rPr>
      </w:pPr>
      <w:r w:rsidRPr="00A37C43">
        <w:rPr>
          <w:rFonts w:ascii="Times New Roman" w:hAnsi="Times New Roman"/>
          <w:sz w:val="28"/>
          <w:szCs w:val="28"/>
          <w:lang w:val="nl-NL"/>
        </w:rPr>
        <w:t>3. Quan hệ giữa Viện Nghiên cứu Ấn Độ và Tây Nam Á với các tổ chức, đơn vị thuộc, trực thuộc Viện Hàn lâm là quan hệ cùng cấp, phối hợp hoạt động, trao đổi thông tin, kinh nghiệm quản lý và hỗ trợ lẫn nhau để hoàn thành chức năng, nhiệm vụ được giao.</w:t>
      </w:r>
    </w:p>
    <w:p w14:paraId="44D363BC" w14:textId="77777777" w:rsidR="00CD7E9A" w:rsidRPr="00A37C43" w:rsidRDefault="00CD7E9A" w:rsidP="00F51FAF">
      <w:pPr>
        <w:spacing w:before="120" w:line="400" w:lineRule="exact"/>
        <w:ind w:firstLine="709"/>
        <w:jc w:val="both"/>
        <w:rPr>
          <w:rFonts w:ascii="Times New Roman" w:hAnsi="Times New Roman"/>
          <w:b/>
          <w:spacing w:val="-4"/>
          <w:sz w:val="28"/>
          <w:szCs w:val="28"/>
          <w:lang w:val="nl-NL"/>
        </w:rPr>
      </w:pPr>
      <w:r w:rsidRPr="00A37C43">
        <w:rPr>
          <w:rFonts w:ascii="Times New Roman" w:hAnsi="Times New Roman"/>
          <w:b/>
          <w:spacing w:val="-4"/>
          <w:sz w:val="28"/>
          <w:szCs w:val="28"/>
          <w:lang w:val="nl-NL"/>
        </w:rPr>
        <w:t xml:space="preserve">Điều 18. Quan hệ trong hoạt động với các tổ chức, đơn vị trong và ngoài Viện Hàn lâm </w:t>
      </w:r>
    </w:p>
    <w:p w14:paraId="7CA6006E"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1. Quan hệ làm việc giữa Viện Nghiên cứu Ấn Độ và Tây Nam Á với các tổ chức, đơn vị trực thuộc Viện Hàn lâm là quan hệ cùng cấp, phối hợp hoạt động, trao đổi thông tin, kinh nghiệm quản lý và hỗ trợ nhau hoàn thành chức năng, nhiệm vụ được giao.</w:t>
      </w:r>
    </w:p>
    <w:p w14:paraId="076B73B3"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2. Viện Nghiên cứu Ấn Độ và Tây Nam Á phối hợp và hợp tác chặt chẽ với các cơ quan, tổ chức, cá nhân trong nước và nước ngoài có nhu cầu và năng lực trong hoạt động nghiên cứu, đào tạo, bồi dưỡng cán bộ, công chức, viên chức và các hoạt động khác.</w:t>
      </w:r>
    </w:p>
    <w:p w14:paraId="404257B2"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xml:space="preserve">3. Viện Nghiên cứu Ấn Độ và Tây Nam Á chấp hành đúng các quy định tại các văn bản pháp quy hiện hành có liên quan, phù hợp từng lĩnh vực có quan hệ hoạt động với các đơn vị trong và ngoài Viện Hàn lâm. </w:t>
      </w:r>
    </w:p>
    <w:p w14:paraId="4C2B0DF2" w14:textId="77777777" w:rsidR="00CD7E9A" w:rsidRPr="00A37C43" w:rsidRDefault="00CD7E9A" w:rsidP="00BC18FE">
      <w:pPr>
        <w:spacing w:before="120" w:line="400" w:lineRule="exact"/>
        <w:jc w:val="center"/>
        <w:rPr>
          <w:rFonts w:ascii="Times New Roman" w:hAnsi="Times New Roman"/>
          <w:b/>
          <w:sz w:val="28"/>
          <w:szCs w:val="28"/>
          <w:lang w:val="nl-NL"/>
        </w:rPr>
      </w:pPr>
      <w:r w:rsidRPr="00A37C43">
        <w:rPr>
          <w:rFonts w:ascii="Times New Roman" w:hAnsi="Times New Roman"/>
          <w:b/>
          <w:sz w:val="28"/>
          <w:szCs w:val="28"/>
          <w:lang w:val="nl-NL"/>
        </w:rPr>
        <w:t>Chương IV</w:t>
      </w:r>
    </w:p>
    <w:p w14:paraId="2AC2E54A" w14:textId="77777777" w:rsidR="00CD7E9A" w:rsidRPr="00A37C43" w:rsidRDefault="00CD7E9A" w:rsidP="00BC18FE">
      <w:pPr>
        <w:widowControl w:val="0"/>
        <w:spacing w:before="120" w:line="400" w:lineRule="exact"/>
        <w:jc w:val="center"/>
        <w:rPr>
          <w:rFonts w:ascii="Times New Roman" w:hAnsi="Times New Roman"/>
          <w:b/>
          <w:bCs/>
          <w:sz w:val="28"/>
          <w:szCs w:val="28"/>
        </w:rPr>
      </w:pPr>
      <w:r w:rsidRPr="00A37C43">
        <w:rPr>
          <w:rFonts w:ascii="Times New Roman" w:hAnsi="Times New Roman"/>
          <w:b/>
          <w:bCs/>
          <w:sz w:val="28"/>
          <w:szCs w:val="28"/>
        </w:rPr>
        <w:t>CHẾ ĐỘ LÀM VIỆC, NGUỒN TÀI CHÍNH</w:t>
      </w:r>
    </w:p>
    <w:p w14:paraId="11E322B3" w14:textId="77777777" w:rsidR="007A4ABC" w:rsidRDefault="00CD7E9A" w:rsidP="00246536">
      <w:pPr>
        <w:widowControl w:val="0"/>
        <w:tabs>
          <w:tab w:val="left" w:pos="4110"/>
        </w:tabs>
        <w:spacing w:before="120" w:line="400" w:lineRule="exact"/>
        <w:ind w:firstLine="709"/>
        <w:jc w:val="both"/>
        <w:rPr>
          <w:rFonts w:ascii="Times New Roman" w:hAnsi="Times New Roman"/>
          <w:b/>
          <w:bCs/>
          <w:sz w:val="28"/>
          <w:szCs w:val="28"/>
        </w:rPr>
      </w:pPr>
      <w:r w:rsidRPr="00A37C43">
        <w:rPr>
          <w:rFonts w:ascii="Times New Roman" w:hAnsi="Times New Roman"/>
          <w:b/>
          <w:sz w:val="28"/>
          <w:szCs w:val="28"/>
          <w:lang w:val="nl-NL"/>
        </w:rPr>
        <w:t xml:space="preserve">Điều 19. </w:t>
      </w:r>
      <w:r w:rsidRPr="00A37C43">
        <w:rPr>
          <w:rFonts w:ascii="Times New Roman" w:hAnsi="Times New Roman"/>
          <w:b/>
          <w:bCs/>
          <w:sz w:val="28"/>
          <w:szCs w:val="28"/>
        </w:rPr>
        <w:t>Thời gian làm việc</w:t>
      </w:r>
    </w:p>
    <w:p w14:paraId="51B6E632" w14:textId="77777777" w:rsidR="006872D2" w:rsidRPr="00A37C43" w:rsidRDefault="00503A2F" w:rsidP="00F51FAF">
      <w:pPr>
        <w:widowControl w:val="0"/>
        <w:spacing w:before="120" w:line="400" w:lineRule="exact"/>
        <w:ind w:firstLine="709"/>
        <w:jc w:val="both"/>
        <w:rPr>
          <w:rFonts w:ascii="Times New Roman" w:hAnsi="Times New Roman"/>
          <w:sz w:val="28"/>
          <w:szCs w:val="28"/>
        </w:rPr>
      </w:pPr>
      <w:r w:rsidRPr="00A37C43">
        <w:rPr>
          <w:rFonts w:ascii="Times New Roman" w:hAnsi="Times New Roman"/>
          <w:sz w:val="28"/>
          <w:szCs w:val="28"/>
        </w:rPr>
        <w:t xml:space="preserve">Thực hiện theo quy định tại Bộ luật Lao động năm 2019, có hiệu lực từ 01/01/2021 và thực hiện theo Nội quy, quy định của Viện Hàn lâm Khoa học xã </w:t>
      </w:r>
      <w:r w:rsidRPr="00A37C43">
        <w:rPr>
          <w:rFonts w:ascii="Times New Roman" w:hAnsi="Times New Roman"/>
          <w:sz w:val="28"/>
          <w:szCs w:val="28"/>
        </w:rPr>
        <w:lastRenderedPageBreak/>
        <w:t>hội Việt Nam và Viện nghiên cứu Ấn Độ và Tây Nam Á.</w:t>
      </w:r>
    </w:p>
    <w:p w14:paraId="70A9FCB4" w14:textId="77777777" w:rsidR="00CD7E9A" w:rsidRPr="00A37C43" w:rsidRDefault="00CD7E9A" w:rsidP="00F51FAF">
      <w:pPr>
        <w:spacing w:before="120" w:line="400" w:lineRule="exact"/>
        <w:ind w:firstLine="709"/>
        <w:jc w:val="both"/>
        <w:rPr>
          <w:rFonts w:ascii="Times New Roman" w:hAnsi="Times New Roman"/>
          <w:b/>
          <w:spacing w:val="-2"/>
          <w:sz w:val="28"/>
          <w:szCs w:val="28"/>
          <w:lang w:val="fr-FR"/>
        </w:rPr>
      </w:pPr>
      <w:r w:rsidRPr="00A37C43">
        <w:rPr>
          <w:rFonts w:ascii="Times New Roman" w:hAnsi="Times New Roman"/>
          <w:b/>
          <w:spacing w:val="-2"/>
          <w:sz w:val="28"/>
          <w:szCs w:val="28"/>
          <w:lang w:val="fr-FR"/>
        </w:rPr>
        <w:t>Điều 20. Chế độ họp</w:t>
      </w:r>
    </w:p>
    <w:p w14:paraId="44507ED9" w14:textId="77777777" w:rsidR="00503A2F" w:rsidRPr="00A37C43" w:rsidRDefault="00503A2F" w:rsidP="00F51FAF">
      <w:pPr>
        <w:shd w:val="clear" w:color="auto" w:fill="FFFFFF"/>
        <w:spacing w:before="120" w:line="400" w:lineRule="exact"/>
        <w:ind w:firstLine="720"/>
        <w:jc w:val="both"/>
        <w:rPr>
          <w:rFonts w:ascii="Times New Roman" w:hAnsi="Times New Roman"/>
          <w:sz w:val="28"/>
          <w:szCs w:val="28"/>
        </w:rPr>
      </w:pPr>
      <w:r w:rsidRPr="00A37C43">
        <w:rPr>
          <w:rFonts w:ascii="Times New Roman" w:hAnsi="Times New Roman"/>
          <w:sz w:val="28"/>
          <w:szCs w:val="28"/>
        </w:rPr>
        <w:t xml:space="preserve">- </w:t>
      </w:r>
      <w:r w:rsidR="00006B0E" w:rsidRPr="00A37C43">
        <w:rPr>
          <w:rFonts w:ascii="Times New Roman" w:hAnsi="Times New Roman"/>
          <w:sz w:val="28"/>
          <w:szCs w:val="28"/>
        </w:rPr>
        <w:t>H</w:t>
      </w:r>
      <w:r w:rsidRPr="00A37C43">
        <w:rPr>
          <w:rFonts w:ascii="Times New Roman" w:hAnsi="Times New Roman"/>
          <w:sz w:val="28"/>
          <w:szCs w:val="28"/>
        </w:rPr>
        <w:t xml:space="preserve">ọp giao ban toàn thể </w:t>
      </w:r>
      <w:r w:rsidR="00006B0E" w:rsidRPr="00A37C43">
        <w:rPr>
          <w:rFonts w:ascii="Times New Roman" w:hAnsi="Times New Roman"/>
          <w:sz w:val="28"/>
          <w:szCs w:val="28"/>
        </w:rPr>
        <w:t xml:space="preserve">cơ quan </w:t>
      </w:r>
      <w:r w:rsidRPr="00A37C43">
        <w:rPr>
          <w:rFonts w:ascii="Times New Roman" w:hAnsi="Times New Roman"/>
          <w:sz w:val="28"/>
          <w:szCs w:val="28"/>
        </w:rPr>
        <w:t xml:space="preserve">định kỳ </w:t>
      </w:r>
      <w:r w:rsidR="00006B0E" w:rsidRPr="00A37C43">
        <w:rPr>
          <w:rFonts w:ascii="Times New Roman" w:hAnsi="Times New Roman"/>
          <w:sz w:val="28"/>
          <w:szCs w:val="28"/>
        </w:rPr>
        <w:t>1</w:t>
      </w:r>
      <w:r w:rsidRPr="00A37C43">
        <w:rPr>
          <w:rFonts w:ascii="Times New Roman" w:hAnsi="Times New Roman"/>
          <w:sz w:val="28"/>
          <w:szCs w:val="28"/>
        </w:rPr>
        <w:t xml:space="preserve">tháng </w:t>
      </w:r>
      <w:r w:rsidR="00006B0E" w:rsidRPr="00A37C43">
        <w:rPr>
          <w:rFonts w:ascii="Times New Roman" w:hAnsi="Times New Roman"/>
          <w:sz w:val="28"/>
          <w:szCs w:val="28"/>
        </w:rPr>
        <w:t>/</w:t>
      </w:r>
      <w:r w:rsidRPr="00A37C43">
        <w:rPr>
          <w:rFonts w:ascii="Times New Roman" w:hAnsi="Times New Roman"/>
          <w:sz w:val="28"/>
          <w:szCs w:val="28"/>
        </w:rPr>
        <w:t xml:space="preserve">1 lần; giao ban cán bộ chủ chốt 02 tuần/lần và khi có yêu cầu sẽ họp bất thường. </w:t>
      </w:r>
    </w:p>
    <w:p w14:paraId="5F1F359A" w14:textId="77777777" w:rsidR="00503A2F" w:rsidRPr="00A37C43" w:rsidRDefault="00006B0E" w:rsidP="00F51FAF">
      <w:pPr>
        <w:shd w:val="clear" w:color="auto" w:fill="FFFFFF"/>
        <w:spacing w:before="120" w:line="400" w:lineRule="exact"/>
        <w:ind w:firstLine="720"/>
        <w:jc w:val="both"/>
        <w:rPr>
          <w:rFonts w:ascii="Times New Roman" w:hAnsi="Times New Roman"/>
          <w:sz w:val="28"/>
          <w:szCs w:val="28"/>
        </w:rPr>
      </w:pPr>
      <w:r w:rsidRPr="00A37C43">
        <w:rPr>
          <w:rFonts w:ascii="Times New Roman" w:hAnsi="Times New Roman"/>
          <w:sz w:val="28"/>
          <w:szCs w:val="28"/>
        </w:rPr>
        <w:t xml:space="preserve">- Lịch, </w:t>
      </w:r>
      <w:r w:rsidR="00503A2F" w:rsidRPr="00A37C43">
        <w:rPr>
          <w:rFonts w:ascii="Times New Roman" w:hAnsi="Times New Roman"/>
          <w:sz w:val="28"/>
          <w:szCs w:val="28"/>
        </w:rPr>
        <w:t>thời gian họp sẽ do Viện trưởng</w:t>
      </w:r>
      <w:r w:rsidRPr="00A37C43">
        <w:rPr>
          <w:rFonts w:ascii="Times New Roman" w:hAnsi="Times New Roman"/>
          <w:sz w:val="28"/>
          <w:szCs w:val="28"/>
        </w:rPr>
        <w:t xml:space="preserve"> quyết định, phòng Hành chính – Tổng hợp và Quản lý khoa học sẽ </w:t>
      </w:r>
      <w:r w:rsidR="00503A2F" w:rsidRPr="00A37C43">
        <w:rPr>
          <w:rFonts w:ascii="Times New Roman" w:hAnsi="Times New Roman"/>
          <w:sz w:val="28"/>
          <w:szCs w:val="28"/>
        </w:rPr>
        <w:t>thông báo tới các thành phần tham dự.</w:t>
      </w:r>
    </w:p>
    <w:p w14:paraId="4B584EEE" w14:textId="77777777" w:rsidR="00006B0E" w:rsidRPr="00A37C43" w:rsidRDefault="00006B0E" w:rsidP="00F51FAF">
      <w:pPr>
        <w:shd w:val="clear" w:color="auto" w:fill="FFFFFF"/>
        <w:spacing w:before="120" w:line="400" w:lineRule="exact"/>
        <w:ind w:firstLine="720"/>
        <w:jc w:val="both"/>
        <w:rPr>
          <w:rFonts w:ascii="Times New Roman" w:hAnsi="Times New Roman"/>
          <w:sz w:val="28"/>
          <w:szCs w:val="28"/>
        </w:rPr>
      </w:pPr>
      <w:r w:rsidRPr="00A37C43">
        <w:rPr>
          <w:rFonts w:ascii="Times New Roman" w:hAnsi="Times New Roman"/>
          <w:sz w:val="28"/>
          <w:szCs w:val="28"/>
        </w:rPr>
        <w:t xml:space="preserve">- </w:t>
      </w:r>
      <w:r w:rsidR="00503A2F" w:rsidRPr="00A37C43">
        <w:rPr>
          <w:rFonts w:ascii="Times New Roman" w:hAnsi="Times New Roman"/>
          <w:sz w:val="28"/>
          <w:szCs w:val="28"/>
        </w:rPr>
        <w:t>Các tổ chức chính trị - đoàn thể thực hiện theo quy chế hoạt động của tổ chức và định kỳ ít nhất 6 tháng/1 lần họp với Chi ủy và Lãnh đạo Viện.</w:t>
      </w:r>
    </w:p>
    <w:p w14:paraId="15D8CF37" w14:textId="77777777" w:rsidR="00CD7E9A" w:rsidRPr="00A37C43" w:rsidRDefault="00CD7E9A" w:rsidP="00F51FAF">
      <w:pPr>
        <w:shd w:val="clear" w:color="auto" w:fill="FFFFFF"/>
        <w:spacing w:before="120" w:line="400" w:lineRule="exact"/>
        <w:ind w:firstLine="720"/>
        <w:jc w:val="both"/>
        <w:rPr>
          <w:rFonts w:ascii="Times New Roman" w:hAnsi="Times New Roman"/>
          <w:b/>
          <w:sz w:val="28"/>
          <w:szCs w:val="28"/>
          <w:lang w:val="nl-NL"/>
        </w:rPr>
      </w:pPr>
      <w:r w:rsidRPr="00A37C43">
        <w:rPr>
          <w:rFonts w:ascii="Times New Roman" w:hAnsi="Times New Roman"/>
          <w:b/>
          <w:sz w:val="28"/>
          <w:szCs w:val="28"/>
          <w:lang w:val="nl-NL"/>
        </w:rPr>
        <w:t>Điều 21. Chế độ thông tin</w:t>
      </w:r>
    </w:p>
    <w:p w14:paraId="399220C9" w14:textId="77777777" w:rsidR="001366D0" w:rsidRPr="00A37C43" w:rsidRDefault="00006B0E" w:rsidP="00F51FAF">
      <w:pPr>
        <w:shd w:val="clear" w:color="auto" w:fill="FFFFFF"/>
        <w:spacing w:before="120" w:line="400" w:lineRule="exact"/>
        <w:ind w:firstLine="720"/>
        <w:jc w:val="both"/>
        <w:rPr>
          <w:rFonts w:ascii="Times New Roman" w:hAnsi="Times New Roman"/>
          <w:sz w:val="28"/>
          <w:szCs w:val="28"/>
        </w:rPr>
      </w:pPr>
      <w:r w:rsidRPr="00A37C43">
        <w:rPr>
          <w:rFonts w:ascii="Times New Roman" w:hAnsi="Times New Roman"/>
          <w:sz w:val="28"/>
          <w:szCs w:val="28"/>
        </w:rPr>
        <w:t xml:space="preserve">Viện nghiên cứu Ấn Độ và Tây Nam Á thực hiện chế độ thông tin qua các hình thức: Hội nghị và thông báo bằng văn bản </w:t>
      </w:r>
      <w:r w:rsidR="001366D0" w:rsidRPr="00A37C43">
        <w:rPr>
          <w:rFonts w:ascii="Times New Roman" w:hAnsi="Times New Roman"/>
          <w:sz w:val="28"/>
          <w:szCs w:val="28"/>
        </w:rPr>
        <w:t>hoặc các ứng dụng công nghệ thông tin (mail, zalo) và phần mềm quản lý văn bản..</w:t>
      </w:r>
      <w:r w:rsidRPr="00A37C43">
        <w:rPr>
          <w:rFonts w:ascii="Times New Roman" w:hAnsi="Times New Roman"/>
          <w:sz w:val="28"/>
          <w:szCs w:val="28"/>
        </w:rPr>
        <w:t>. Thông tin phải đảm bảo chính xác và đầy đủ, trung thực, kịp thời</w:t>
      </w:r>
      <w:r w:rsidR="001366D0" w:rsidRPr="00A37C43">
        <w:rPr>
          <w:rFonts w:ascii="Times New Roman" w:hAnsi="Times New Roman"/>
          <w:sz w:val="28"/>
          <w:szCs w:val="28"/>
        </w:rPr>
        <w:t xml:space="preserve"> và</w:t>
      </w:r>
      <w:r w:rsidR="001366D0" w:rsidRPr="00A37C43">
        <w:rPr>
          <w:rFonts w:ascii="Times New Roman" w:hAnsi="Times New Roman"/>
          <w:spacing w:val="-2"/>
          <w:sz w:val="28"/>
          <w:szCs w:val="28"/>
          <w:shd w:val="clear" w:color="auto" w:fill="FFFFFF"/>
        </w:rPr>
        <w:t xml:space="preserve"> phục vụ hiệu quả cho hoạt động chung của đơn vị.</w:t>
      </w:r>
    </w:p>
    <w:p w14:paraId="36009483" w14:textId="77777777" w:rsidR="00CD7E9A" w:rsidRPr="00A37C43" w:rsidRDefault="00CD7E9A" w:rsidP="00F51FAF">
      <w:pPr>
        <w:shd w:val="clear" w:color="auto" w:fill="FFFFFF"/>
        <w:spacing w:before="120" w:line="400" w:lineRule="exact"/>
        <w:ind w:firstLine="720"/>
        <w:jc w:val="both"/>
        <w:rPr>
          <w:rFonts w:ascii="Times New Roman" w:hAnsi="Times New Roman"/>
          <w:sz w:val="28"/>
          <w:szCs w:val="28"/>
        </w:rPr>
      </w:pPr>
      <w:r w:rsidRPr="00A37C43">
        <w:rPr>
          <w:rFonts w:ascii="Times New Roman" w:hAnsi="Times New Roman"/>
          <w:b/>
          <w:sz w:val="28"/>
          <w:szCs w:val="28"/>
          <w:lang w:val="nl-NL"/>
        </w:rPr>
        <w:t>Điều 22. Chế độ báo cáo</w:t>
      </w:r>
    </w:p>
    <w:p w14:paraId="4F4E4918" w14:textId="77777777" w:rsidR="001366D0" w:rsidRPr="00A37C43" w:rsidRDefault="001366D0" w:rsidP="00F51FAF">
      <w:pPr>
        <w:shd w:val="clear" w:color="auto" w:fill="FFFFFF"/>
        <w:spacing w:before="120" w:line="400" w:lineRule="exact"/>
        <w:ind w:firstLine="720"/>
        <w:jc w:val="both"/>
        <w:rPr>
          <w:rFonts w:ascii="Times New Roman" w:hAnsi="Times New Roman"/>
          <w:sz w:val="28"/>
          <w:szCs w:val="28"/>
        </w:rPr>
      </w:pPr>
      <w:r w:rsidRPr="00A37C43">
        <w:rPr>
          <w:rFonts w:ascii="Times New Roman" w:hAnsi="Times New Roman"/>
          <w:sz w:val="28"/>
          <w:szCs w:val="28"/>
        </w:rPr>
        <w:t>Chế độ báo cáo được thực hiện theo tháng, quý, năm, lập và gửi các báo cáo định kỳ theo đúng thời gian quy định. Khi có những báo cáo đột xuất theo yêu cầu của cấp trên, Viện trưởng sẽ phân công các viên chức phụ trách theo nội dung quy định.</w:t>
      </w:r>
    </w:p>
    <w:p w14:paraId="0956FFF4" w14:textId="77777777" w:rsidR="006872D2" w:rsidRPr="00246536" w:rsidRDefault="004D2C05" w:rsidP="00F51FAF">
      <w:pPr>
        <w:shd w:val="clear" w:color="auto" w:fill="FFFFFF"/>
        <w:spacing w:before="120" w:line="400" w:lineRule="exact"/>
        <w:ind w:firstLine="720"/>
        <w:jc w:val="both"/>
        <w:rPr>
          <w:rFonts w:ascii="Times New Roman" w:hAnsi="Times New Roman"/>
          <w:b/>
          <w:spacing w:val="-4"/>
          <w:sz w:val="28"/>
          <w:szCs w:val="28"/>
          <w:lang w:val="nl-NL"/>
        </w:rPr>
      </w:pPr>
      <w:r w:rsidRPr="00246536">
        <w:rPr>
          <w:rFonts w:ascii="Times New Roman" w:hAnsi="Times New Roman"/>
          <w:spacing w:val="-4"/>
          <w:sz w:val="28"/>
          <w:szCs w:val="28"/>
        </w:rPr>
        <w:t>Tất cả viên chức phải thực hiện đúng nguyên tắc tập trung dân chủ, giữ đúng kỷ luật phát ngôn và chế độ bảo mật theo đúng quy định của Đảng và Nhà nước.</w:t>
      </w:r>
    </w:p>
    <w:p w14:paraId="69A5EC22" w14:textId="77777777" w:rsidR="00BC18FE" w:rsidRPr="00A37C43" w:rsidRDefault="00CD7E9A" w:rsidP="00BC18FE">
      <w:pPr>
        <w:spacing w:before="120" w:line="400" w:lineRule="exact"/>
        <w:ind w:firstLine="709"/>
        <w:jc w:val="both"/>
        <w:rPr>
          <w:rFonts w:ascii="Times New Roman" w:hAnsi="Times New Roman"/>
          <w:b/>
          <w:spacing w:val="-2"/>
          <w:sz w:val="28"/>
          <w:szCs w:val="28"/>
          <w:lang w:val="fr-FR"/>
        </w:rPr>
      </w:pPr>
      <w:r w:rsidRPr="00A37C43">
        <w:rPr>
          <w:rFonts w:ascii="Times New Roman" w:hAnsi="Times New Roman"/>
          <w:b/>
          <w:spacing w:val="-2"/>
          <w:sz w:val="28"/>
          <w:szCs w:val="28"/>
          <w:lang w:val="fr-FR"/>
        </w:rPr>
        <w:t>Điều 23. Nguồn tài chính do đơn vị quản lý</w:t>
      </w:r>
    </w:p>
    <w:p w14:paraId="1D60D2E8" w14:textId="77777777" w:rsidR="00BC18FE" w:rsidRPr="00A37C43" w:rsidRDefault="00BC18FE" w:rsidP="00BC18FE">
      <w:pPr>
        <w:spacing w:before="120" w:line="400" w:lineRule="exact"/>
        <w:ind w:firstLine="709"/>
        <w:jc w:val="both"/>
        <w:rPr>
          <w:rFonts w:ascii="Times New Roman" w:hAnsi="Times New Roman"/>
          <w:b/>
          <w:spacing w:val="-2"/>
          <w:sz w:val="28"/>
          <w:szCs w:val="28"/>
          <w:lang w:val="fr-FR"/>
        </w:rPr>
      </w:pPr>
      <w:r w:rsidRPr="00A37C43">
        <w:rPr>
          <w:rFonts w:ascii="Times New Roman" w:hAnsi="Times New Roman"/>
          <w:sz w:val="28"/>
          <w:szCs w:val="28"/>
        </w:rPr>
        <w:t xml:space="preserve">Nguồn tài chính của Viện Nghiên cứu Ấn Độ và Tây Nam Á gồm: </w:t>
      </w:r>
    </w:p>
    <w:p w14:paraId="2687E01B" w14:textId="77777777" w:rsidR="00BC18FE" w:rsidRPr="00A37C43" w:rsidRDefault="00BC18FE" w:rsidP="00BC18FE">
      <w:pPr>
        <w:spacing w:line="380" w:lineRule="exact"/>
        <w:ind w:firstLine="567"/>
        <w:jc w:val="both"/>
        <w:rPr>
          <w:rFonts w:ascii="Times New Roman" w:hAnsi="Times New Roman"/>
          <w:b/>
          <w:sz w:val="28"/>
          <w:szCs w:val="28"/>
        </w:rPr>
      </w:pPr>
      <w:r w:rsidRPr="00A37C43">
        <w:rPr>
          <w:rFonts w:ascii="Times New Roman" w:hAnsi="Times New Roman"/>
          <w:sz w:val="28"/>
          <w:szCs w:val="28"/>
        </w:rPr>
        <w:t>1. Nguồn kinh phí do ngân sách nhà nước cấp cho hoạt động khoa học, tổng quỹ lương, tài sản công và các hoạt động bộ máy khác.</w:t>
      </w:r>
    </w:p>
    <w:p w14:paraId="45AD2CC5" w14:textId="77777777" w:rsidR="00BC18FE" w:rsidRPr="00A37C43" w:rsidRDefault="00BC18FE" w:rsidP="00BC18FE">
      <w:pPr>
        <w:spacing w:line="380" w:lineRule="exact"/>
        <w:ind w:firstLine="567"/>
        <w:jc w:val="both"/>
        <w:rPr>
          <w:rFonts w:ascii="Times New Roman" w:hAnsi="Times New Roman"/>
          <w:b/>
          <w:sz w:val="28"/>
          <w:szCs w:val="28"/>
        </w:rPr>
      </w:pPr>
      <w:r w:rsidRPr="00A37C43">
        <w:rPr>
          <w:rFonts w:ascii="Times New Roman" w:hAnsi="Times New Roman"/>
          <w:sz w:val="28"/>
          <w:szCs w:val="28"/>
        </w:rPr>
        <w:t>2. Nguồn kinh phí hợp tác nghiên cứu với các bộ, ban, ngành, các địa phương, các tổ chức chính trị xã hội, các doanh nghiệp Nhà nước và tư nhân.</w:t>
      </w:r>
    </w:p>
    <w:p w14:paraId="1F9B6DEA" w14:textId="77777777" w:rsidR="00BC18FE" w:rsidRPr="00A37C43" w:rsidRDefault="00BC18FE" w:rsidP="00BC18FE">
      <w:pPr>
        <w:spacing w:line="380" w:lineRule="exact"/>
        <w:ind w:firstLine="567"/>
        <w:jc w:val="both"/>
        <w:rPr>
          <w:rFonts w:ascii="Times New Roman" w:hAnsi="Times New Roman"/>
          <w:b/>
          <w:sz w:val="28"/>
          <w:szCs w:val="28"/>
        </w:rPr>
      </w:pPr>
      <w:r w:rsidRPr="00A37C43">
        <w:rPr>
          <w:rFonts w:ascii="Times New Roman" w:hAnsi="Times New Roman"/>
          <w:sz w:val="28"/>
          <w:szCs w:val="28"/>
        </w:rPr>
        <w:t>3. Nguồn thu từ dịch vụ khoa học, phát hành ấn phẩm khoa học, thu phí và lệ phí được để lại sử dụng theo các quy định hiện hành của Nhà nước.</w:t>
      </w:r>
    </w:p>
    <w:p w14:paraId="28D47683" w14:textId="77777777" w:rsidR="00BC18FE" w:rsidRPr="00A37C43" w:rsidRDefault="00BC18FE" w:rsidP="00BC18FE">
      <w:pPr>
        <w:spacing w:line="380" w:lineRule="exact"/>
        <w:ind w:firstLine="567"/>
        <w:jc w:val="both"/>
        <w:rPr>
          <w:rFonts w:ascii="Times New Roman" w:hAnsi="Times New Roman"/>
          <w:b/>
          <w:sz w:val="28"/>
          <w:szCs w:val="28"/>
        </w:rPr>
      </w:pPr>
      <w:r w:rsidRPr="00A37C43">
        <w:rPr>
          <w:rFonts w:ascii="Times New Roman" w:hAnsi="Times New Roman"/>
          <w:sz w:val="28"/>
          <w:szCs w:val="28"/>
        </w:rPr>
        <w:t>4. Nguồn vốn viện trợ không hoàn lại của các Chính phủ, tổ chức liên Chính phủ, các tổ chức quốc tế và các tổ chức phi chính phủ cho chương trình, dự án, hợp tác nước ngoài.</w:t>
      </w:r>
    </w:p>
    <w:p w14:paraId="79D34485" w14:textId="77777777" w:rsidR="00BC18FE" w:rsidRPr="00A37C43" w:rsidRDefault="00BC18FE" w:rsidP="00BC18FE">
      <w:pPr>
        <w:spacing w:line="380" w:lineRule="exact"/>
        <w:ind w:firstLine="567"/>
        <w:jc w:val="both"/>
        <w:rPr>
          <w:rFonts w:ascii="Times New Roman" w:hAnsi="Times New Roman"/>
          <w:b/>
          <w:sz w:val="28"/>
          <w:szCs w:val="28"/>
        </w:rPr>
      </w:pPr>
      <w:r w:rsidRPr="00A37C43">
        <w:rPr>
          <w:rFonts w:ascii="Times New Roman" w:hAnsi="Times New Roman"/>
          <w:sz w:val="28"/>
          <w:szCs w:val="28"/>
        </w:rPr>
        <w:t>5. Các nguồn tài chính hợp pháp khác theo quy định của pháp luật.</w:t>
      </w:r>
    </w:p>
    <w:p w14:paraId="38F8A6B7" w14:textId="77777777" w:rsidR="00CD7E9A" w:rsidRPr="00A37C43" w:rsidRDefault="00CD7E9A" w:rsidP="00BC18FE">
      <w:pPr>
        <w:spacing w:line="380" w:lineRule="exact"/>
        <w:ind w:firstLine="567"/>
        <w:jc w:val="both"/>
        <w:rPr>
          <w:rFonts w:ascii="Times New Roman" w:hAnsi="Times New Roman"/>
          <w:b/>
          <w:sz w:val="28"/>
          <w:szCs w:val="28"/>
        </w:rPr>
      </w:pPr>
      <w:r w:rsidRPr="00A37C43">
        <w:rPr>
          <w:rFonts w:ascii="Times New Roman" w:hAnsi="Times New Roman"/>
          <w:b/>
          <w:spacing w:val="-2"/>
          <w:sz w:val="28"/>
          <w:szCs w:val="28"/>
          <w:lang w:val="fr-FR"/>
        </w:rPr>
        <w:lastRenderedPageBreak/>
        <w:t>Điều 24. Nguyên tắc quản lý tài chính</w:t>
      </w:r>
    </w:p>
    <w:p w14:paraId="362092D2" w14:textId="77777777" w:rsidR="00BC18FE" w:rsidRPr="00A37C43" w:rsidRDefault="00BC18FE" w:rsidP="00BC18FE">
      <w:pPr>
        <w:spacing w:line="380" w:lineRule="exact"/>
        <w:ind w:firstLine="567"/>
        <w:jc w:val="both"/>
        <w:rPr>
          <w:rFonts w:ascii="Times New Roman" w:hAnsi="Times New Roman"/>
          <w:b/>
          <w:sz w:val="28"/>
          <w:szCs w:val="28"/>
        </w:rPr>
      </w:pPr>
      <w:r w:rsidRPr="00A37C43">
        <w:rPr>
          <w:rFonts w:ascii="Times New Roman" w:hAnsi="Times New Roman"/>
          <w:sz w:val="28"/>
          <w:szCs w:val="28"/>
        </w:rPr>
        <w:t xml:space="preserve">1. </w:t>
      </w:r>
      <w:r w:rsidRPr="00A37C43">
        <w:rPr>
          <w:rFonts w:ascii="Times New Roman" w:hAnsi="Times New Roman"/>
          <w:noProof/>
          <w:sz w:val="28"/>
          <w:szCs w:val="28"/>
          <w:lang w:val="nl-NL"/>
        </w:rPr>
        <w:t>Hoạt động tài chính tuân thủ theo các quy định của pháp luật về tài chính, ngân sách, quy định của Viện Hàn lâm và thực hiện theo Quy chế chi tiêu nội bộ của Viện</w:t>
      </w:r>
      <w:r w:rsidRPr="00A37C43">
        <w:rPr>
          <w:rFonts w:ascii="Times New Roman" w:hAnsi="Times New Roman"/>
          <w:sz w:val="28"/>
          <w:szCs w:val="28"/>
        </w:rPr>
        <w:t xml:space="preserve">Nghiên cứu Ấn Độ và Tây Nam Á. </w:t>
      </w:r>
    </w:p>
    <w:p w14:paraId="1AAD620D" w14:textId="77777777" w:rsidR="00BC18FE" w:rsidRPr="00A37C43" w:rsidRDefault="00BC18FE" w:rsidP="00BC18FE">
      <w:pPr>
        <w:spacing w:line="380" w:lineRule="exact"/>
        <w:ind w:firstLine="567"/>
        <w:jc w:val="both"/>
        <w:rPr>
          <w:rFonts w:ascii="Times New Roman" w:hAnsi="Times New Roman"/>
          <w:b/>
          <w:sz w:val="28"/>
          <w:szCs w:val="28"/>
        </w:rPr>
      </w:pPr>
      <w:r w:rsidRPr="00A37C43">
        <w:rPr>
          <w:rFonts w:ascii="Times New Roman" w:hAnsi="Times New Roman"/>
          <w:sz w:val="28"/>
          <w:szCs w:val="28"/>
        </w:rPr>
        <w:t xml:space="preserve">2. </w:t>
      </w:r>
      <w:r w:rsidRPr="00A37C43">
        <w:rPr>
          <w:rFonts w:ascii="Times New Roman" w:hAnsi="Times New Roman"/>
          <w:sz w:val="28"/>
          <w:szCs w:val="28"/>
          <w:lang w:val="pl-PL"/>
        </w:rPr>
        <w:t>Tuân thủ đầy đủ việc thực hiện tự kiểm tra tài chính và công khai, dân chủ tài chính tại đơn vị theo quy định hiện hành của Nhà nước</w:t>
      </w:r>
      <w:r w:rsidRPr="00A37C43">
        <w:rPr>
          <w:rFonts w:ascii="Times New Roman" w:hAnsi="Times New Roman"/>
          <w:sz w:val="28"/>
          <w:szCs w:val="28"/>
        </w:rPr>
        <w:t>.</w:t>
      </w:r>
    </w:p>
    <w:p w14:paraId="08974572" w14:textId="77777777" w:rsidR="00BC18FE" w:rsidRPr="00A37C43" w:rsidRDefault="00BC18FE" w:rsidP="00BC18FE">
      <w:pPr>
        <w:spacing w:line="380" w:lineRule="exact"/>
        <w:ind w:firstLine="567"/>
        <w:jc w:val="both"/>
        <w:rPr>
          <w:rFonts w:ascii="Times New Roman" w:hAnsi="Times New Roman"/>
          <w:b/>
          <w:sz w:val="28"/>
          <w:szCs w:val="28"/>
        </w:rPr>
      </w:pPr>
      <w:r w:rsidRPr="00A37C43">
        <w:rPr>
          <w:rFonts w:ascii="Times New Roman" w:hAnsi="Times New Roman"/>
          <w:sz w:val="28"/>
          <w:szCs w:val="28"/>
        </w:rPr>
        <w:t xml:space="preserve">3. </w:t>
      </w:r>
      <w:r w:rsidRPr="00A37C43">
        <w:rPr>
          <w:rFonts w:ascii="Times New Roman" w:hAnsi="Times New Roman"/>
          <w:sz w:val="28"/>
          <w:szCs w:val="28"/>
          <w:lang w:val="pl-PL"/>
        </w:rPr>
        <w:t>Thủ trưởng đơn vị phê duyệt chủ trương thực hiện nhiệm vụ, các khoản chi có trong dự toán năm được duyệt, chịu trách nhiệm trước pháp luật và trước Chủ tịch Viện Hàn lâm về quyết định của mình</w:t>
      </w:r>
      <w:r w:rsidRPr="00A37C43">
        <w:rPr>
          <w:rFonts w:ascii="Times New Roman" w:hAnsi="Times New Roman"/>
          <w:sz w:val="28"/>
          <w:szCs w:val="28"/>
        </w:rPr>
        <w:t>.</w:t>
      </w:r>
    </w:p>
    <w:p w14:paraId="2E4FED26" w14:textId="77777777" w:rsidR="00BC18FE" w:rsidRPr="00A37C43" w:rsidRDefault="00BC18FE" w:rsidP="00BC18FE">
      <w:pPr>
        <w:adjustRightInd w:val="0"/>
        <w:snapToGrid w:val="0"/>
        <w:spacing w:line="380" w:lineRule="exact"/>
        <w:ind w:firstLine="567"/>
        <w:jc w:val="both"/>
        <w:rPr>
          <w:rFonts w:ascii="Times New Roman" w:hAnsi="Times New Roman"/>
          <w:b/>
          <w:sz w:val="28"/>
          <w:szCs w:val="28"/>
          <w:lang w:val="pl-PL"/>
        </w:rPr>
      </w:pPr>
      <w:r w:rsidRPr="00A37C43">
        <w:rPr>
          <w:rFonts w:ascii="Times New Roman" w:hAnsi="Times New Roman"/>
          <w:sz w:val="28"/>
          <w:szCs w:val="28"/>
        </w:rPr>
        <w:t xml:space="preserve">4. </w:t>
      </w:r>
      <w:r w:rsidRPr="00A37C43">
        <w:rPr>
          <w:rFonts w:ascii="Times New Roman" w:hAnsi="Times New Roman"/>
          <w:sz w:val="28"/>
          <w:szCs w:val="28"/>
          <w:lang w:val="pl-PL"/>
        </w:rPr>
        <w:t>Kế toán đơn vị là người giúp chủ tài khoản về chuyên môn, nghiệp vụ trong công tác quản lý sử dụng kinh phí tại đơn vị, chịu trách nhiệm về tính hợp lệ, hợp pháp, trung thực, chính xác, khách quan của hóa đơn chứng từ, sổ sách, và số liệu báo cáo theo luật định.</w:t>
      </w:r>
    </w:p>
    <w:p w14:paraId="4B499043" w14:textId="77777777" w:rsidR="00BC18FE" w:rsidRPr="00A37C43" w:rsidRDefault="00BC18FE" w:rsidP="00BC18FE">
      <w:pPr>
        <w:spacing w:line="380" w:lineRule="exact"/>
        <w:ind w:firstLine="567"/>
        <w:jc w:val="both"/>
        <w:rPr>
          <w:rFonts w:ascii="Times New Roman" w:hAnsi="Times New Roman"/>
          <w:sz w:val="28"/>
          <w:szCs w:val="28"/>
        </w:rPr>
      </w:pPr>
      <w:r w:rsidRPr="00A37C43">
        <w:rPr>
          <w:rFonts w:ascii="Times New Roman" w:hAnsi="Times New Roman"/>
          <w:bCs/>
          <w:sz w:val="28"/>
          <w:szCs w:val="28"/>
          <w:lang w:val="pl-PL"/>
        </w:rPr>
        <w:tab/>
        <w:t xml:space="preserve">5. </w:t>
      </w:r>
      <w:r w:rsidRPr="00A37C43">
        <w:rPr>
          <w:rFonts w:ascii="Times New Roman" w:hAnsi="Times New Roman"/>
          <w:sz w:val="28"/>
          <w:szCs w:val="28"/>
          <w:lang w:val="pl-PL"/>
        </w:rPr>
        <w:t xml:space="preserve">Công chức, viên chức và người lao động </w:t>
      </w:r>
      <w:r w:rsidRPr="00A37C43">
        <w:rPr>
          <w:rFonts w:ascii="Times New Roman" w:hAnsi="Times New Roman"/>
          <w:bCs/>
          <w:sz w:val="28"/>
          <w:szCs w:val="28"/>
          <w:lang w:val="pl-PL"/>
        </w:rPr>
        <w:t>có trách nhiệm thực hiện đầy đủ quy trình lập dự toán, tạm ứng, hoàn thiện hồ sơ thanh toán theo qui định tài chính hiện hành, đúng thời hạn cam kết trong đơn xin tạm ứng</w:t>
      </w:r>
      <w:r w:rsidRPr="00A37C43">
        <w:rPr>
          <w:rFonts w:ascii="Times New Roman" w:hAnsi="Times New Roman"/>
          <w:sz w:val="28"/>
          <w:szCs w:val="28"/>
        </w:rPr>
        <w:t xml:space="preserve">. </w:t>
      </w:r>
    </w:p>
    <w:p w14:paraId="603042CA" w14:textId="77777777" w:rsidR="00CD7E9A" w:rsidRPr="00A37C43" w:rsidRDefault="00CD7E9A" w:rsidP="00F51FAF">
      <w:pPr>
        <w:spacing w:before="120" w:line="400" w:lineRule="exact"/>
        <w:ind w:firstLine="709"/>
        <w:jc w:val="both"/>
        <w:rPr>
          <w:rFonts w:ascii="Times New Roman" w:hAnsi="Times New Roman"/>
          <w:b/>
          <w:spacing w:val="-2"/>
          <w:sz w:val="28"/>
          <w:szCs w:val="28"/>
          <w:lang w:val="fr-FR"/>
        </w:rPr>
      </w:pPr>
      <w:r w:rsidRPr="00A37C43">
        <w:rPr>
          <w:rFonts w:ascii="Times New Roman" w:hAnsi="Times New Roman"/>
          <w:b/>
          <w:spacing w:val="-2"/>
          <w:sz w:val="28"/>
          <w:szCs w:val="28"/>
          <w:lang w:val="fr-FR"/>
        </w:rPr>
        <w:t>Điều 25. Quản lý và sử dụng tài sản</w:t>
      </w:r>
    </w:p>
    <w:p w14:paraId="367F212A"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1. Việc quản lý và sử dụng tài sản của Viện Nghiên cứu Ấn Độ và Tây Nam Á thực hiện theo các quy định hiện hành của Nhà nước, của Viện Hàn lâm và của Viện nghiên cứu Ấn Độ và Tây Nam Á.</w:t>
      </w:r>
    </w:p>
    <w:p w14:paraId="462823AC"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2. Tài sản của Viện Nghiên cứu Ấn Độ và Tây Nam Á được quản lý bằng sổ sách chi tiết, có danh sách theo dõi và được kiểm kê hàng năm.</w:t>
      </w:r>
    </w:p>
    <w:p w14:paraId="0CED480B"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3. Công chức, viên chức và người lao động của Viện Nghiên cứu Ấn Độ và Tây Nam Á phải có trách nhiệm quản lý và sử dụng hiệu quả, tiết kiệm; tự chịu trách nhiệm về những tài sản được Viện giao sử dụng, theo đúng các quy định hiện hành.</w:t>
      </w:r>
    </w:p>
    <w:p w14:paraId="05F17736" w14:textId="77777777" w:rsidR="00CD7E9A" w:rsidRPr="00A37C43" w:rsidRDefault="00CD7E9A" w:rsidP="00BC18FE">
      <w:pPr>
        <w:spacing w:before="120" w:line="400" w:lineRule="exact"/>
        <w:jc w:val="center"/>
        <w:rPr>
          <w:rFonts w:ascii="Times New Roman" w:hAnsi="Times New Roman"/>
          <w:b/>
          <w:spacing w:val="-2"/>
          <w:sz w:val="28"/>
          <w:szCs w:val="28"/>
          <w:lang w:val="fr-FR"/>
        </w:rPr>
      </w:pPr>
      <w:r w:rsidRPr="00A37C43">
        <w:rPr>
          <w:rFonts w:ascii="Times New Roman" w:hAnsi="Times New Roman"/>
          <w:b/>
          <w:spacing w:val="-2"/>
          <w:sz w:val="28"/>
          <w:szCs w:val="28"/>
          <w:lang w:val="fr-FR"/>
        </w:rPr>
        <w:t>Chương V</w:t>
      </w:r>
    </w:p>
    <w:p w14:paraId="1B770259" w14:textId="77777777" w:rsidR="00CD7E9A" w:rsidRPr="00A37C43" w:rsidRDefault="00CD7E9A" w:rsidP="00BC18FE">
      <w:pPr>
        <w:spacing w:before="120" w:line="400" w:lineRule="exact"/>
        <w:jc w:val="center"/>
        <w:rPr>
          <w:rFonts w:ascii="Times New Roman" w:hAnsi="Times New Roman"/>
          <w:b/>
          <w:spacing w:val="-2"/>
          <w:sz w:val="28"/>
          <w:szCs w:val="28"/>
          <w:lang w:val="fr-FR"/>
        </w:rPr>
      </w:pPr>
      <w:r w:rsidRPr="00A37C43">
        <w:rPr>
          <w:rFonts w:ascii="Times New Roman" w:hAnsi="Times New Roman"/>
          <w:b/>
          <w:sz w:val="28"/>
          <w:szCs w:val="28"/>
          <w:lang w:val="fr-FR"/>
        </w:rPr>
        <w:t xml:space="preserve">KHEN THƯỞNG, XỬ LÝ VI PHẠM VÀ </w:t>
      </w:r>
      <w:r w:rsidRPr="00A37C43">
        <w:rPr>
          <w:rFonts w:ascii="Times New Roman" w:hAnsi="Times New Roman"/>
          <w:b/>
          <w:spacing w:val="-2"/>
          <w:sz w:val="28"/>
          <w:szCs w:val="28"/>
          <w:lang w:val="fr-FR"/>
        </w:rPr>
        <w:t>ĐIỀU KHOẢN THI HÀNH</w:t>
      </w:r>
    </w:p>
    <w:p w14:paraId="3FA1DEDB" w14:textId="77777777" w:rsidR="00CD7E9A" w:rsidRPr="00A37C43" w:rsidRDefault="00CD7E9A" w:rsidP="00F51FAF">
      <w:pPr>
        <w:spacing w:before="120" w:line="400" w:lineRule="exact"/>
        <w:ind w:firstLine="720"/>
        <w:jc w:val="both"/>
        <w:rPr>
          <w:rFonts w:ascii="Times New Roman" w:hAnsi="Times New Roman"/>
          <w:b/>
          <w:sz w:val="28"/>
          <w:szCs w:val="28"/>
          <w:lang w:val="fr-FR"/>
        </w:rPr>
      </w:pPr>
      <w:r w:rsidRPr="00A37C43">
        <w:rPr>
          <w:rFonts w:ascii="Times New Roman" w:hAnsi="Times New Roman"/>
          <w:b/>
          <w:sz w:val="28"/>
          <w:szCs w:val="28"/>
          <w:lang w:val="fr-FR"/>
        </w:rPr>
        <w:t>Điều 26. Thanh tra, kiểm tra</w:t>
      </w:r>
    </w:p>
    <w:p w14:paraId="3FEF5F2F" w14:textId="77777777" w:rsidR="006872D2" w:rsidRPr="00A37C43" w:rsidRDefault="006872D2" w:rsidP="00F51FAF">
      <w:pPr>
        <w:spacing w:before="120" w:line="400" w:lineRule="exact"/>
        <w:ind w:firstLine="567"/>
        <w:jc w:val="both"/>
        <w:rPr>
          <w:rFonts w:ascii="Times New Roman" w:hAnsi="Times New Roman"/>
          <w:b/>
          <w:spacing w:val="-6"/>
          <w:sz w:val="28"/>
          <w:szCs w:val="28"/>
        </w:rPr>
      </w:pPr>
      <w:r w:rsidRPr="00A37C43">
        <w:rPr>
          <w:rFonts w:ascii="Times New Roman" w:hAnsi="Times New Roman"/>
          <w:spacing w:val="-4"/>
          <w:sz w:val="28"/>
          <w:szCs w:val="28"/>
        </w:rPr>
        <w:t xml:space="preserve">1. Viện </w:t>
      </w:r>
      <w:r w:rsidRPr="00A37C43">
        <w:rPr>
          <w:rFonts w:ascii="Times New Roman" w:hAnsi="Times New Roman"/>
          <w:sz w:val="28"/>
          <w:szCs w:val="28"/>
        </w:rPr>
        <w:t xml:space="preserve">Nghiên cứu Ấn Độ và Tây Nam Á chịu sự kiểm tra, thanh tra thường xuyên và đột xuất theo yêu cầu của Viện Hàn lâm và các cơ quan nhà nước có </w:t>
      </w:r>
      <w:r w:rsidRPr="00A37C43">
        <w:rPr>
          <w:rFonts w:ascii="Times New Roman" w:hAnsi="Times New Roman"/>
          <w:spacing w:val="-6"/>
          <w:sz w:val="28"/>
          <w:szCs w:val="28"/>
        </w:rPr>
        <w:t>thẩm quyền trong thực hiện chức năng, nhiệm vụ và các quy định pháp luật hiện hành.</w:t>
      </w:r>
    </w:p>
    <w:p w14:paraId="5D236FEE" w14:textId="77777777" w:rsidR="006872D2" w:rsidRPr="00A37C43" w:rsidRDefault="006872D2" w:rsidP="00F51FAF">
      <w:pPr>
        <w:spacing w:before="120" w:line="400" w:lineRule="exact"/>
        <w:ind w:firstLine="567"/>
        <w:jc w:val="both"/>
        <w:rPr>
          <w:rFonts w:ascii="Times New Roman" w:hAnsi="Times New Roman"/>
          <w:b/>
          <w:spacing w:val="-6"/>
          <w:sz w:val="28"/>
          <w:szCs w:val="28"/>
        </w:rPr>
      </w:pPr>
      <w:r w:rsidRPr="00A37C43">
        <w:rPr>
          <w:rFonts w:ascii="Times New Roman" w:hAnsi="Times New Roman"/>
          <w:spacing w:val="-6"/>
          <w:sz w:val="28"/>
          <w:szCs w:val="28"/>
        </w:rPr>
        <w:lastRenderedPageBreak/>
        <w:t xml:space="preserve">2. Viện trưởng chủ động xem xét, quyết định và tổ chức thực hiện công tác kiểm tra nội bộ theo quy định của Nhà nước, của Viện Hàn lâm và của Viện </w:t>
      </w:r>
      <w:r w:rsidRPr="00A37C43">
        <w:rPr>
          <w:rFonts w:ascii="Times New Roman" w:hAnsi="Times New Roman"/>
          <w:sz w:val="28"/>
          <w:szCs w:val="28"/>
        </w:rPr>
        <w:t>Nghiên cứu Ấn Độ và Tây Nam Á.</w:t>
      </w:r>
    </w:p>
    <w:p w14:paraId="3389DFD8" w14:textId="77777777" w:rsidR="006872D2" w:rsidRPr="00A37C43" w:rsidRDefault="006872D2" w:rsidP="00F51FAF">
      <w:pPr>
        <w:spacing w:before="120" w:line="400" w:lineRule="exact"/>
        <w:ind w:firstLine="567"/>
        <w:jc w:val="both"/>
        <w:rPr>
          <w:rFonts w:ascii="Times New Roman" w:hAnsi="Times New Roman"/>
          <w:b/>
          <w:spacing w:val="-4"/>
          <w:sz w:val="28"/>
          <w:szCs w:val="28"/>
        </w:rPr>
      </w:pPr>
      <w:r w:rsidRPr="00A37C43">
        <w:rPr>
          <w:rFonts w:ascii="Times New Roman" w:hAnsi="Times New Roman"/>
          <w:spacing w:val="-4"/>
          <w:sz w:val="28"/>
          <w:szCs w:val="28"/>
        </w:rPr>
        <w:t xml:space="preserve">3. Ban thanh tra nhân dân do Hội nghị công chức, viên chức, người lao động của Viện </w:t>
      </w:r>
      <w:r w:rsidRPr="00A37C43">
        <w:rPr>
          <w:rFonts w:ascii="Times New Roman" w:hAnsi="Times New Roman"/>
          <w:sz w:val="28"/>
          <w:szCs w:val="28"/>
        </w:rPr>
        <w:t>Nghiên cứu Ấn Độ và Tây Nam Á</w:t>
      </w:r>
      <w:r w:rsidRPr="00A37C43">
        <w:rPr>
          <w:rFonts w:ascii="Times New Roman" w:hAnsi="Times New Roman"/>
          <w:spacing w:val="-4"/>
          <w:sz w:val="28"/>
          <w:szCs w:val="28"/>
        </w:rPr>
        <w:t xml:space="preserve"> bầu theo quy định và có nhiệm kỳ hoạt động là 02 năm/nhiệm kỳ. </w:t>
      </w:r>
      <w:r w:rsidRPr="00A37C43">
        <w:rPr>
          <w:rFonts w:ascii="Times New Roman" w:hAnsi="Times New Roman"/>
          <w:sz w:val="28"/>
          <w:szCs w:val="28"/>
          <w:lang w:val="nl-NL"/>
        </w:rPr>
        <w:t>Chức năng, nhiệm vụ, quyền hạn của Ban Thanh tra nhân dân được thực hiện theo quy định của pháp luật và của Viện Hàn lâm.</w:t>
      </w:r>
    </w:p>
    <w:p w14:paraId="4B5D27E7" w14:textId="77777777" w:rsidR="00CD7E9A" w:rsidRPr="00A37C43" w:rsidRDefault="00CD7E9A" w:rsidP="00F51FAF">
      <w:pPr>
        <w:spacing w:before="120" w:line="400" w:lineRule="exact"/>
        <w:ind w:firstLine="720"/>
        <w:jc w:val="both"/>
        <w:rPr>
          <w:rFonts w:ascii="Times New Roman" w:hAnsi="Times New Roman"/>
          <w:b/>
          <w:sz w:val="28"/>
          <w:szCs w:val="28"/>
          <w:lang w:val="fr-FR"/>
        </w:rPr>
      </w:pPr>
      <w:r w:rsidRPr="00A37C43">
        <w:rPr>
          <w:rFonts w:ascii="Times New Roman" w:hAnsi="Times New Roman"/>
          <w:b/>
          <w:sz w:val="28"/>
          <w:szCs w:val="28"/>
          <w:lang w:val="fr-FR"/>
        </w:rPr>
        <w:t>Điều 27. Khen thưởng, xử lý vi phạm</w:t>
      </w:r>
    </w:p>
    <w:p w14:paraId="4FD098DE"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Công tác thi đua, khen thưởng của Viện Nghiên cứu Ấn Độ và Tây Nam Á được tổ chức thực hiện theo các quy phạm pháp luật hiện hành của Nhà nước, các quy định của Viện Hàn lâm và của Viện Nghiên cứu Ấn Độ và Tây Nam Á.</w:t>
      </w:r>
    </w:p>
    <w:p w14:paraId="10854F39"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Việc xử lý vi phạm hoặc xử lý kỷ luật thực hiện đúng các quy định của Nhà nước, của Viện Hàn lâm và của Viện Nghiên cứu Ấn Độ và Tây Nam Á.</w:t>
      </w:r>
    </w:p>
    <w:p w14:paraId="653CF7A0" w14:textId="77777777" w:rsidR="00CD7E9A" w:rsidRPr="00A37C43" w:rsidRDefault="00CD7E9A" w:rsidP="00F51FAF">
      <w:pPr>
        <w:spacing w:before="120" w:line="400" w:lineRule="exact"/>
        <w:jc w:val="both"/>
        <w:rPr>
          <w:rFonts w:ascii="Times New Roman" w:hAnsi="Times New Roman"/>
          <w:b/>
          <w:spacing w:val="-2"/>
          <w:sz w:val="28"/>
          <w:szCs w:val="28"/>
          <w:lang w:val="fr-FR"/>
        </w:rPr>
      </w:pPr>
      <w:r w:rsidRPr="00A37C43">
        <w:rPr>
          <w:rFonts w:ascii="Times New Roman" w:hAnsi="Times New Roman"/>
          <w:spacing w:val="-2"/>
          <w:sz w:val="28"/>
          <w:szCs w:val="28"/>
          <w:lang w:val="fr-FR"/>
        </w:rPr>
        <w:tab/>
      </w:r>
      <w:r w:rsidRPr="00A37C43">
        <w:rPr>
          <w:rFonts w:ascii="Times New Roman" w:hAnsi="Times New Roman"/>
          <w:b/>
          <w:spacing w:val="-2"/>
          <w:sz w:val="28"/>
          <w:szCs w:val="28"/>
          <w:lang w:val="fr-FR"/>
        </w:rPr>
        <w:t>Điều 28. Trách nhiệm thực hiện</w:t>
      </w:r>
    </w:p>
    <w:p w14:paraId="6EF49E9F" w14:textId="77777777" w:rsidR="006872D2" w:rsidRPr="00A37C43" w:rsidRDefault="006872D2" w:rsidP="00F51FAF">
      <w:pPr>
        <w:tabs>
          <w:tab w:val="left" w:pos="0"/>
        </w:tabs>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xml:space="preserve">1. </w:t>
      </w:r>
      <w:r w:rsidRPr="00A37C43">
        <w:rPr>
          <w:rFonts w:ascii="Times New Roman" w:hAnsi="Times New Roman"/>
          <w:noProof/>
          <w:sz w:val="28"/>
          <w:szCs w:val="28"/>
          <w:lang w:val="nl-NL"/>
        </w:rPr>
        <w:t xml:space="preserve">Viện trưởng Viện </w:t>
      </w:r>
      <w:r w:rsidRPr="00A37C43">
        <w:rPr>
          <w:rFonts w:ascii="Times New Roman" w:hAnsi="Times New Roman"/>
          <w:sz w:val="28"/>
          <w:szCs w:val="28"/>
        </w:rPr>
        <w:t>Nghiên cứu Ấn Độ và Tây Nam Á</w:t>
      </w:r>
      <w:r w:rsidRPr="00A37C43">
        <w:rPr>
          <w:rFonts w:ascii="Times New Roman" w:hAnsi="Times New Roman"/>
          <w:noProof/>
          <w:sz w:val="28"/>
          <w:szCs w:val="28"/>
          <w:lang w:val="nl-NL"/>
        </w:rPr>
        <w:t xml:space="preserve"> có trách nhiệm phổ biến, theo dõi, thanh kiểm tra việc thực hiện Quy chế này.</w:t>
      </w:r>
    </w:p>
    <w:p w14:paraId="39763060" w14:textId="77777777" w:rsidR="006872D2" w:rsidRPr="00A37C43" w:rsidRDefault="006872D2" w:rsidP="00F51FAF">
      <w:pPr>
        <w:tabs>
          <w:tab w:val="left" w:pos="0"/>
        </w:tabs>
        <w:spacing w:before="120" w:line="400" w:lineRule="exact"/>
        <w:ind w:firstLine="567"/>
        <w:jc w:val="both"/>
        <w:rPr>
          <w:rFonts w:ascii="Times New Roman" w:hAnsi="Times New Roman"/>
          <w:b/>
          <w:sz w:val="28"/>
          <w:szCs w:val="28"/>
        </w:rPr>
      </w:pPr>
      <w:r w:rsidRPr="00A37C43">
        <w:rPr>
          <w:rFonts w:ascii="Times New Roman" w:hAnsi="Times New Roman"/>
          <w:sz w:val="28"/>
          <w:szCs w:val="28"/>
        </w:rPr>
        <w:t xml:space="preserve">2. </w:t>
      </w:r>
      <w:r w:rsidR="00F51FAF" w:rsidRPr="00A37C43">
        <w:rPr>
          <w:rFonts w:ascii="Times New Roman" w:hAnsi="Times New Roman"/>
          <w:sz w:val="28"/>
          <w:szCs w:val="28"/>
        </w:rPr>
        <w:t>V</w:t>
      </w:r>
      <w:r w:rsidRPr="00A37C43">
        <w:rPr>
          <w:rFonts w:ascii="Times New Roman" w:hAnsi="Times New Roman"/>
          <w:sz w:val="28"/>
          <w:szCs w:val="28"/>
        </w:rPr>
        <w:t>iên chức và người lao động của Viện Nghiên cứu Ấn Độ và Tây Nam Á có trách nhiệm thực hiện Quy chế này.</w:t>
      </w:r>
    </w:p>
    <w:p w14:paraId="062A9B09" w14:textId="77777777" w:rsidR="00CD7E9A" w:rsidRPr="00A37C43" w:rsidRDefault="00CD7E9A" w:rsidP="00F51FAF">
      <w:pPr>
        <w:spacing w:before="120" w:line="400" w:lineRule="exact"/>
        <w:ind w:firstLine="720"/>
        <w:jc w:val="both"/>
        <w:rPr>
          <w:rFonts w:ascii="Times New Roman" w:hAnsi="Times New Roman"/>
          <w:b/>
          <w:spacing w:val="-2"/>
          <w:sz w:val="28"/>
          <w:szCs w:val="28"/>
          <w:lang w:val="fr-FR"/>
        </w:rPr>
      </w:pPr>
      <w:r w:rsidRPr="00A37C43">
        <w:rPr>
          <w:rFonts w:ascii="Times New Roman" w:hAnsi="Times New Roman"/>
          <w:b/>
          <w:spacing w:val="-2"/>
          <w:sz w:val="28"/>
          <w:szCs w:val="28"/>
          <w:lang w:val="fr-FR"/>
        </w:rPr>
        <w:t xml:space="preserve">Điều 29. Điều khoản sửa đổi, bổ sung </w:t>
      </w:r>
    </w:p>
    <w:p w14:paraId="2B8A58AD" w14:textId="77777777" w:rsidR="006872D2" w:rsidRPr="00A37C43" w:rsidRDefault="006872D2" w:rsidP="00F51FAF">
      <w:pPr>
        <w:spacing w:before="120" w:line="400" w:lineRule="exact"/>
        <w:ind w:firstLine="567"/>
        <w:jc w:val="both"/>
        <w:rPr>
          <w:rFonts w:ascii="Times New Roman" w:hAnsi="Times New Roman"/>
          <w:b/>
          <w:sz w:val="28"/>
          <w:szCs w:val="28"/>
        </w:rPr>
      </w:pPr>
      <w:r w:rsidRPr="00A37C43">
        <w:rPr>
          <w:rFonts w:ascii="Times New Roman" w:hAnsi="Times New Roman"/>
          <w:sz w:val="28"/>
          <w:szCs w:val="28"/>
        </w:rPr>
        <w:t>1. Bản Quy chế gồm 0</w:t>
      </w:r>
      <w:r w:rsidR="00F51FAF" w:rsidRPr="00A37C43">
        <w:rPr>
          <w:rFonts w:ascii="Times New Roman" w:hAnsi="Times New Roman"/>
          <w:sz w:val="28"/>
          <w:szCs w:val="28"/>
        </w:rPr>
        <w:t>5</w:t>
      </w:r>
      <w:r w:rsidRPr="00A37C43">
        <w:rPr>
          <w:rFonts w:ascii="Times New Roman" w:hAnsi="Times New Roman"/>
          <w:sz w:val="28"/>
          <w:szCs w:val="28"/>
        </w:rPr>
        <w:t xml:space="preserve"> Chương, 2</w:t>
      </w:r>
      <w:r w:rsidR="00F51FAF" w:rsidRPr="00A37C43">
        <w:rPr>
          <w:rFonts w:ascii="Times New Roman" w:hAnsi="Times New Roman"/>
          <w:sz w:val="28"/>
          <w:szCs w:val="28"/>
        </w:rPr>
        <w:t>9</w:t>
      </w:r>
      <w:r w:rsidRPr="00A37C43">
        <w:rPr>
          <w:rFonts w:ascii="Times New Roman" w:hAnsi="Times New Roman"/>
          <w:sz w:val="28"/>
          <w:szCs w:val="28"/>
        </w:rPr>
        <w:t xml:space="preserve"> Điều; có hiệu lực thi hành kể từ ngày ký ban hành.</w:t>
      </w:r>
    </w:p>
    <w:p w14:paraId="7578A55C" w14:textId="77777777" w:rsidR="00E8596B" w:rsidRDefault="006872D2" w:rsidP="00246536">
      <w:pPr>
        <w:spacing w:before="120" w:line="400" w:lineRule="exact"/>
        <w:ind w:firstLine="567"/>
        <w:jc w:val="both"/>
        <w:rPr>
          <w:rFonts w:ascii="Times New Roman" w:hAnsi="Times New Roman"/>
          <w:b/>
          <w:sz w:val="28"/>
          <w:szCs w:val="28"/>
          <w:lang w:val="nl-NL"/>
        </w:rPr>
      </w:pPr>
      <w:r w:rsidRPr="00A37C43">
        <w:rPr>
          <w:rFonts w:ascii="Times New Roman" w:hAnsi="Times New Roman"/>
          <w:sz w:val="28"/>
          <w:szCs w:val="28"/>
        </w:rPr>
        <w:t xml:space="preserve">2. Trong quá trình triển khai và tổ chức thực hiện, nếu phát hiện những điều, khoản chưa phù hợp cần phải sửa đổi, bổ sung, sửa chữa hoặc thay thế, Viện trưởng Viện Nghiên cứu Ấn Độ và Tây Nam Á có trách nhiệm trình Chủ tịch Viện Hàn lâm xem xét và quyết định./.     </w:t>
      </w:r>
    </w:p>
    <w:sectPr w:rsidR="00E8596B" w:rsidSect="00246536">
      <w:headerReference w:type="default" r:id="rId12"/>
      <w:headerReference w:type="first" r:id="rId13"/>
      <w:pgSz w:w="11907" w:h="16840" w:code="9"/>
      <w:pgMar w:top="1134" w:right="1134" w:bottom="993" w:left="1701" w:header="720" w:footer="720" w:gutter="0"/>
      <w:pgNumType w:start="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FBE85" w14:textId="77777777" w:rsidR="00493FCF" w:rsidRDefault="00493FCF" w:rsidP="00426084">
      <w:r>
        <w:separator/>
      </w:r>
    </w:p>
  </w:endnote>
  <w:endnote w:type="continuationSeparator" w:id="0">
    <w:p w14:paraId="57948A36" w14:textId="77777777" w:rsidR="00493FCF" w:rsidRDefault="00493FCF" w:rsidP="0042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7B7BC" w14:textId="77777777" w:rsidR="00493FCF" w:rsidRDefault="00493FCF" w:rsidP="00426084">
      <w:r>
        <w:separator/>
      </w:r>
    </w:p>
  </w:footnote>
  <w:footnote w:type="continuationSeparator" w:id="0">
    <w:p w14:paraId="772F2752" w14:textId="77777777" w:rsidR="00493FCF" w:rsidRDefault="00493FCF" w:rsidP="00426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841858"/>
      <w:docPartObj>
        <w:docPartGallery w:val="Page Numbers (Top of Page)"/>
        <w:docPartUnique/>
      </w:docPartObj>
    </w:sdtPr>
    <w:sdtEndPr>
      <w:rPr>
        <w:noProof/>
      </w:rPr>
    </w:sdtEndPr>
    <w:sdtContent>
      <w:p w14:paraId="1715B02A" w14:textId="77777777" w:rsidR="000820D6" w:rsidRDefault="000820D6">
        <w:pPr>
          <w:pStyle w:val="Header"/>
          <w:jc w:val="center"/>
        </w:pPr>
        <w:r>
          <w:fldChar w:fldCharType="begin"/>
        </w:r>
        <w:r>
          <w:instrText xml:space="preserve"> PAGE   \* MERGEFORMAT </w:instrText>
        </w:r>
        <w:r>
          <w:fldChar w:fldCharType="separate"/>
        </w:r>
        <w:r w:rsidR="00610E58">
          <w:rPr>
            <w:noProof/>
          </w:rPr>
          <w:t>21</w:t>
        </w:r>
        <w:r>
          <w:rPr>
            <w:noProof/>
          </w:rPr>
          <w:fldChar w:fldCharType="end"/>
        </w:r>
      </w:p>
    </w:sdtContent>
  </w:sdt>
  <w:p w14:paraId="361402D1" w14:textId="77777777" w:rsidR="000820D6" w:rsidRDefault="000820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6A52E" w14:textId="77777777" w:rsidR="000820D6" w:rsidRDefault="000820D6">
    <w:pPr>
      <w:pStyle w:val="Header"/>
      <w:jc w:val="center"/>
    </w:pPr>
  </w:p>
  <w:p w14:paraId="7FEBBB9C" w14:textId="77777777" w:rsidR="000820D6" w:rsidRDefault="000820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CE1"/>
    <w:multiLevelType w:val="hybridMultilevel"/>
    <w:tmpl w:val="22440684"/>
    <w:lvl w:ilvl="0" w:tplc="78F85C52">
      <w:start w:val="1"/>
      <w:numFmt w:val="lowerLetter"/>
      <w:lvlText w:val="%1)"/>
      <w:lvlJc w:val="left"/>
      <w:pPr>
        <w:ind w:left="1571" w:hanging="360"/>
      </w:pPr>
      <w:rPr>
        <w:rFonts w:cs="Calibri"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1DA4695"/>
    <w:multiLevelType w:val="hybridMultilevel"/>
    <w:tmpl w:val="7AFA593E"/>
    <w:lvl w:ilvl="0" w:tplc="83F82102">
      <w:start w:val="1"/>
      <w:numFmt w:val="decimal"/>
      <w:lvlText w:val="%1."/>
      <w:lvlJc w:val="left"/>
      <w:pPr>
        <w:ind w:left="1211" w:hanging="360"/>
      </w:pPr>
      <w:rPr>
        <w:rFonts w:cs="Calibr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53033CC"/>
    <w:multiLevelType w:val="hybridMultilevel"/>
    <w:tmpl w:val="2F066BBA"/>
    <w:lvl w:ilvl="0" w:tplc="560EDB8A">
      <w:start w:val="1"/>
      <w:numFmt w:val="lowerLetter"/>
      <w:lvlText w:val="%1)"/>
      <w:lvlJc w:val="left"/>
      <w:pPr>
        <w:ind w:left="1429" w:hanging="360"/>
      </w:pPr>
      <w:rPr>
        <w:rFonts w:ascii="Times New Roman" w:eastAsia="Times New Roman"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5926859"/>
    <w:multiLevelType w:val="hybridMultilevel"/>
    <w:tmpl w:val="9836D2D2"/>
    <w:lvl w:ilvl="0" w:tplc="1758F2BC">
      <w:start w:val="2"/>
      <w:numFmt w:val="decimal"/>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9964AB"/>
    <w:multiLevelType w:val="hybridMultilevel"/>
    <w:tmpl w:val="70F04A0A"/>
    <w:lvl w:ilvl="0" w:tplc="6E94872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0EE3C50"/>
    <w:multiLevelType w:val="hybridMultilevel"/>
    <w:tmpl w:val="9CBEA7CE"/>
    <w:lvl w:ilvl="0" w:tplc="84D08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FD003E"/>
    <w:multiLevelType w:val="hybridMultilevel"/>
    <w:tmpl w:val="F6B29A46"/>
    <w:lvl w:ilvl="0" w:tplc="88F45F7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168935AE"/>
    <w:multiLevelType w:val="hybridMultilevel"/>
    <w:tmpl w:val="CCA09078"/>
    <w:lvl w:ilvl="0" w:tplc="0F1A95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C600ED"/>
    <w:multiLevelType w:val="hybridMultilevel"/>
    <w:tmpl w:val="2D4E5280"/>
    <w:lvl w:ilvl="0" w:tplc="0388BD0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1C14703B"/>
    <w:multiLevelType w:val="hybridMultilevel"/>
    <w:tmpl w:val="C3BE076A"/>
    <w:lvl w:ilvl="0" w:tplc="E1FC1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C824FF"/>
    <w:multiLevelType w:val="hybridMultilevel"/>
    <w:tmpl w:val="CE841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8F34E3"/>
    <w:multiLevelType w:val="hybridMultilevel"/>
    <w:tmpl w:val="AF2A6B08"/>
    <w:lvl w:ilvl="0" w:tplc="EDBA8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262094"/>
    <w:multiLevelType w:val="hybridMultilevel"/>
    <w:tmpl w:val="264A3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7746D7"/>
    <w:multiLevelType w:val="hybridMultilevel"/>
    <w:tmpl w:val="12A48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7E7ACF"/>
    <w:multiLevelType w:val="hybridMultilevel"/>
    <w:tmpl w:val="6F5E017C"/>
    <w:lvl w:ilvl="0" w:tplc="20305A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374630C4"/>
    <w:multiLevelType w:val="hybridMultilevel"/>
    <w:tmpl w:val="1DD49964"/>
    <w:lvl w:ilvl="0" w:tplc="D8A24F9A">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3EE516C4"/>
    <w:multiLevelType w:val="hybridMultilevel"/>
    <w:tmpl w:val="E3083B3A"/>
    <w:lvl w:ilvl="0" w:tplc="A52AB038">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0372F38"/>
    <w:multiLevelType w:val="hybridMultilevel"/>
    <w:tmpl w:val="620AA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08254C"/>
    <w:multiLevelType w:val="hybridMultilevel"/>
    <w:tmpl w:val="22849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8F3923"/>
    <w:multiLevelType w:val="hybridMultilevel"/>
    <w:tmpl w:val="E09C7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E029AB"/>
    <w:multiLevelType w:val="hybridMultilevel"/>
    <w:tmpl w:val="832EE6B2"/>
    <w:lvl w:ilvl="0" w:tplc="561E1AFC">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4C0A6E95"/>
    <w:multiLevelType w:val="hybridMultilevel"/>
    <w:tmpl w:val="9D7AC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BD2B30"/>
    <w:multiLevelType w:val="hybridMultilevel"/>
    <w:tmpl w:val="0314593C"/>
    <w:lvl w:ilvl="0" w:tplc="7E363F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41F017F"/>
    <w:multiLevelType w:val="hybridMultilevel"/>
    <w:tmpl w:val="654EFC96"/>
    <w:lvl w:ilvl="0" w:tplc="4940A4B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4CF611B"/>
    <w:multiLevelType w:val="hybridMultilevel"/>
    <w:tmpl w:val="26D88C22"/>
    <w:lvl w:ilvl="0" w:tplc="6908DF4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061634"/>
    <w:multiLevelType w:val="hybridMultilevel"/>
    <w:tmpl w:val="886ACF4A"/>
    <w:lvl w:ilvl="0" w:tplc="B6D486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557949A6"/>
    <w:multiLevelType w:val="hybridMultilevel"/>
    <w:tmpl w:val="C5D2A594"/>
    <w:lvl w:ilvl="0" w:tplc="BA8C149A">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nsid w:val="564607A2"/>
    <w:multiLevelType w:val="hybridMultilevel"/>
    <w:tmpl w:val="DAB8790C"/>
    <w:lvl w:ilvl="0" w:tplc="49D62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5643EC"/>
    <w:multiLevelType w:val="hybridMultilevel"/>
    <w:tmpl w:val="6E9E191A"/>
    <w:lvl w:ilvl="0" w:tplc="53F2C9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5B34F07"/>
    <w:multiLevelType w:val="hybridMultilevel"/>
    <w:tmpl w:val="D284C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1772AD"/>
    <w:multiLevelType w:val="hybridMultilevel"/>
    <w:tmpl w:val="BD24B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4F5C11"/>
    <w:multiLevelType w:val="hybridMultilevel"/>
    <w:tmpl w:val="005C2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3670BE"/>
    <w:multiLevelType w:val="hybridMultilevel"/>
    <w:tmpl w:val="F3CA3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9F68AC"/>
    <w:multiLevelType w:val="hybridMultilevel"/>
    <w:tmpl w:val="A90A53B0"/>
    <w:lvl w:ilvl="0" w:tplc="D14E5D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7C104F8"/>
    <w:multiLevelType w:val="hybridMultilevel"/>
    <w:tmpl w:val="7DACD306"/>
    <w:lvl w:ilvl="0" w:tplc="C744EE2A">
      <w:start w:val="2"/>
      <w:numFmt w:val="decimal"/>
      <w:lvlText w:val="%1."/>
      <w:lvlJc w:val="left"/>
      <w:pPr>
        <w:ind w:left="3600" w:hanging="360"/>
      </w:pPr>
      <w:rPr>
        <w:rFonts w:cs="Calibri"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nsid w:val="7A362C1C"/>
    <w:multiLevelType w:val="hybridMultilevel"/>
    <w:tmpl w:val="4918A336"/>
    <w:lvl w:ilvl="0" w:tplc="909C2A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7CFA4953"/>
    <w:multiLevelType w:val="hybridMultilevel"/>
    <w:tmpl w:val="AD16C76A"/>
    <w:lvl w:ilvl="0" w:tplc="CD92F7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7DBD166C"/>
    <w:multiLevelType w:val="hybridMultilevel"/>
    <w:tmpl w:val="932A3F92"/>
    <w:lvl w:ilvl="0" w:tplc="E812816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7E32195B"/>
    <w:multiLevelType w:val="hybridMultilevel"/>
    <w:tmpl w:val="696CB4F2"/>
    <w:lvl w:ilvl="0" w:tplc="919A39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7ED035F6"/>
    <w:multiLevelType w:val="hybridMultilevel"/>
    <w:tmpl w:val="CDE09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7"/>
  </w:num>
  <w:num w:numId="3">
    <w:abstractNumId w:val="10"/>
  </w:num>
  <w:num w:numId="4">
    <w:abstractNumId w:val="17"/>
  </w:num>
  <w:num w:numId="5">
    <w:abstractNumId w:val="27"/>
  </w:num>
  <w:num w:numId="6">
    <w:abstractNumId w:val="39"/>
  </w:num>
  <w:num w:numId="7">
    <w:abstractNumId w:val="24"/>
  </w:num>
  <w:num w:numId="8">
    <w:abstractNumId w:val="16"/>
  </w:num>
  <w:num w:numId="9">
    <w:abstractNumId w:val="3"/>
  </w:num>
  <w:num w:numId="10">
    <w:abstractNumId w:val="34"/>
  </w:num>
  <w:num w:numId="11">
    <w:abstractNumId w:val="1"/>
  </w:num>
  <w:num w:numId="12">
    <w:abstractNumId w:val="9"/>
  </w:num>
  <w:num w:numId="13">
    <w:abstractNumId w:val="0"/>
  </w:num>
  <w:num w:numId="14">
    <w:abstractNumId w:val="4"/>
  </w:num>
  <w:num w:numId="15">
    <w:abstractNumId w:val="36"/>
  </w:num>
  <w:num w:numId="16">
    <w:abstractNumId w:val="28"/>
  </w:num>
  <w:num w:numId="17">
    <w:abstractNumId w:val="20"/>
  </w:num>
  <w:num w:numId="18">
    <w:abstractNumId w:val="15"/>
  </w:num>
  <w:num w:numId="19">
    <w:abstractNumId w:val="2"/>
  </w:num>
  <w:num w:numId="20">
    <w:abstractNumId w:val="14"/>
  </w:num>
  <w:num w:numId="21">
    <w:abstractNumId w:val="11"/>
  </w:num>
  <w:num w:numId="22">
    <w:abstractNumId w:val="35"/>
  </w:num>
  <w:num w:numId="23">
    <w:abstractNumId w:val="13"/>
  </w:num>
  <w:num w:numId="24">
    <w:abstractNumId w:val="32"/>
  </w:num>
  <w:num w:numId="25">
    <w:abstractNumId w:val="18"/>
  </w:num>
  <w:num w:numId="26">
    <w:abstractNumId w:val="7"/>
  </w:num>
  <w:num w:numId="27">
    <w:abstractNumId w:val="12"/>
  </w:num>
  <w:num w:numId="28">
    <w:abstractNumId w:val="29"/>
  </w:num>
  <w:num w:numId="29">
    <w:abstractNumId w:val="22"/>
  </w:num>
  <w:num w:numId="30">
    <w:abstractNumId w:val="19"/>
  </w:num>
  <w:num w:numId="31">
    <w:abstractNumId w:val="26"/>
  </w:num>
  <w:num w:numId="32">
    <w:abstractNumId w:val="21"/>
  </w:num>
  <w:num w:numId="33">
    <w:abstractNumId w:val="31"/>
  </w:num>
  <w:num w:numId="34">
    <w:abstractNumId w:val="30"/>
  </w:num>
  <w:num w:numId="35">
    <w:abstractNumId w:val="38"/>
  </w:num>
  <w:num w:numId="36">
    <w:abstractNumId w:val="25"/>
  </w:num>
  <w:num w:numId="37">
    <w:abstractNumId w:val="23"/>
  </w:num>
  <w:num w:numId="38">
    <w:abstractNumId w:val="5"/>
  </w:num>
  <w:num w:numId="39">
    <w:abstractNumId w:val="8"/>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7B"/>
    <w:rsid w:val="00006B0E"/>
    <w:rsid w:val="00007085"/>
    <w:rsid w:val="00010B4D"/>
    <w:rsid w:val="00015588"/>
    <w:rsid w:val="00021458"/>
    <w:rsid w:val="00040A50"/>
    <w:rsid w:val="0004292F"/>
    <w:rsid w:val="00043987"/>
    <w:rsid w:val="00045740"/>
    <w:rsid w:val="00061233"/>
    <w:rsid w:val="000666A9"/>
    <w:rsid w:val="00076F40"/>
    <w:rsid w:val="000820D6"/>
    <w:rsid w:val="00091EC7"/>
    <w:rsid w:val="00093398"/>
    <w:rsid w:val="00095CE5"/>
    <w:rsid w:val="000A2D39"/>
    <w:rsid w:val="000A79E4"/>
    <w:rsid w:val="000B48A0"/>
    <w:rsid w:val="000C1E11"/>
    <w:rsid w:val="000C613A"/>
    <w:rsid w:val="000D3B83"/>
    <w:rsid w:val="000E3BA7"/>
    <w:rsid w:val="000E7C01"/>
    <w:rsid w:val="000F5552"/>
    <w:rsid w:val="00103224"/>
    <w:rsid w:val="00103E38"/>
    <w:rsid w:val="00124B4C"/>
    <w:rsid w:val="00135969"/>
    <w:rsid w:val="00135E1B"/>
    <w:rsid w:val="001366D0"/>
    <w:rsid w:val="001420DF"/>
    <w:rsid w:val="00155E04"/>
    <w:rsid w:val="00160844"/>
    <w:rsid w:val="00161E2F"/>
    <w:rsid w:val="001C316C"/>
    <w:rsid w:val="001C70C6"/>
    <w:rsid w:val="001C7BA1"/>
    <w:rsid w:val="001D0C80"/>
    <w:rsid w:val="001D2CEE"/>
    <w:rsid w:val="001F763E"/>
    <w:rsid w:val="00210476"/>
    <w:rsid w:val="002119C7"/>
    <w:rsid w:val="00212E3B"/>
    <w:rsid w:val="002157A8"/>
    <w:rsid w:val="002270EB"/>
    <w:rsid w:val="002369B9"/>
    <w:rsid w:val="00246536"/>
    <w:rsid w:val="00262935"/>
    <w:rsid w:val="00274C32"/>
    <w:rsid w:val="00290E1A"/>
    <w:rsid w:val="00295187"/>
    <w:rsid w:val="00295FC5"/>
    <w:rsid w:val="002A3C75"/>
    <w:rsid w:val="002A5CCF"/>
    <w:rsid w:val="002B0C2F"/>
    <w:rsid w:val="002B28B3"/>
    <w:rsid w:val="002B4CBF"/>
    <w:rsid w:val="002D2B9C"/>
    <w:rsid w:val="002D3FC7"/>
    <w:rsid w:val="002D4D6F"/>
    <w:rsid w:val="002D752D"/>
    <w:rsid w:val="002E74F1"/>
    <w:rsid w:val="002F238B"/>
    <w:rsid w:val="002F5B5C"/>
    <w:rsid w:val="00304C10"/>
    <w:rsid w:val="003066D8"/>
    <w:rsid w:val="00307143"/>
    <w:rsid w:val="003216C0"/>
    <w:rsid w:val="00327C6C"/>
    <w:rsid w:val="00330B2F"/>
    <w:rsid w:val="003352E3"/>
    <w:rsid w:val="0034113D"/>
    <w:rsid w:val="00341277"/>
    <w:rsid w:val="00385289"/>
    <w:rsid w:val="003A1D87"/>
    <w:rsid w:val="003B5D14"/>
    <w:rsid w:val="003C25C5"/>
    <w:rsid w:val="003C5415"/>
    <w:rsid w:val="003D2373"/>
    <w:rsid w:val="003D29AD"/>
    <w:rsid w:val="003F12F0"/>
    <w:rsid w:val="004159F6"/>
    <w:rsid w:val="004203FD"/>
    <w:rsid w:val="00421E32"/>
    <w:rsid w:val="00422A1D"/>
    <w:rsid w:val="00422E6F"/>
    <w:rsid w:val="00423AF7"/>
    <w:rsid w:val="00426084"/>
    <w:rsid w:val="0042662B"/>
    <w:rsid w:val="00430756"/>
    <w:rsid w:val="00435416"/>
    <w:rsid w:val="004403DA"/>
    <w:rsid w:val="00466679"/>
    <w:rsid w:val="00470B9D"/>
    <w:rsid w:val="00475210"/>
    <w:rsid w:val="004850E9"/>
    <w:rsid w:val="0048593F"/>
    <w:rsid w:val="00492ACE"/>
    <w:rsid w:val="00493FCF"/>
    <w:rsid w:val="00496E00"/>
    <w:rsid w:val="004A3975"/>
    <w:rsid w:val="004C0713"/>
    <w:rsid w:val="004C076C"/>
    <w:rsid w:val="004C5199"/>
    <w:rsid w:val="004D2C05"/>
    <w:rsid w:val="004E5DDA"/>
    <w:rsid w:val="004F2467"/>
    <w:rsid w:val="00503A2F"/>
    <w:rsid w:val="005047B6"/>
    <w:rsid w:val="00505208"/>
    <w:rsid w:val="005073F5"/>
    <w:rsid w:val="00522208"/>
    <w:rsid w:val="00526AA2"/>
    <w:rsid w:val="00536FCF"/>
    <w:rsid w:val="00543AF6"/>
    <w:rsid w:val="00550B3B"/>
    <w:rsid w:val="0055353B"/>
    <w:rsid w:val="00555058"/>
    <w:rsid w:val="00560C5A"/>
    <w:rsid w:val="00575FF0"/>
    <w:rsid w:val="005854FE"/>
    <w:rsid w:val="00590A28"/>
    <w:rsid w:val="00594CC1"/>
    <w:rsid w:val="005960E1"/>
    <w:rsid w:val="005A04BD"/>
    <w:rsid w:val="005A1F16"/>
    <w:rsid w:val="005A263E"/>
    <w:rsid w:val="005A52E3"/>
    <w:rsid w:val="005C3350"/>
    <w:rsid w:val="005C46D5"/>
    <w:rsid w:val="005D428D"/>
    <w:rsid w:val="005E7B75"/>
    <w:rsid w:val="00605B3F"/>
    <w:rsid w:val="0061098B"/>
    <w:rsid w:val="00610E58"/>
    <w:rsid w:val="00622C2E"/>
    <w:rsid w:val="00632234"/>
    <w:rsid w:val="006610E6"/>
    <w:rsid w:val="006679F7"/>
    <w:rsid w:val="00684E8A"/>
    <w:rsid w:val="006872D2"/>
    <w:rsid w:val="0069481B"/>
    <w:rsid w:val="00694A33"/>
    <w:rsid w:val="00696A08"/>
    <w:rsid w:val="006A36C4"/>
    <w:rsid w:val="006B55D0"/>
    <w:rsid w:val="006C26BF"/>
    <w:rsid w:val="006C3578"/>
    <w:rsid w:val="006C7B93"/>
    <w:rsid w:val="006E5E80"/>
    <w:rsid w:val="006F4CD2"/>
    <w:rsid w:val="00715C96"/>
    <w:rsid w:val="00751495"/>
    <w:rsid w:val="00763F01"/>
    <w:rsid w:val="0076723A"/>
    <w:rsid w:val="007802BB"/>
    <w:rsid w:val="007820B3"/>
    <w:rsid w:val="007871E7"/>
    <w:rsid w:val="007920A4"/>
    <w:rsid w:val="007A4ABC"/>
    <w:rsid w:val="007A54C0"/>
    <w:rsid w:val="007A7264"/>
    <w:rsid w:val="007B1686"/>
    <w:rsid w:val="007B718F"/>
    <w:rsid w:val="007C090E"/>
    <w:rsid w:val="007D09E2"/>
    <w:rsid w:val="007D5AD4"/>
    <w:rsid w:val="007F72B0"/>
    <w:rsid w:val="0080306F"/>
    <w:rsid w:val="00803B3B"/>
    <w:rsid w:val="00807A3B"/>
    <w:rsid w:val="00811EA3"/>
    <w:rsid w:val="008240D8"/>
    <w:rsid w:val="00835F1D"/>
    <w:rsid w:val="008402A9"/>
    <w:rsid w:val="00853BBB"/>
    <w:rsid w:val="00871466"/>
    <w:rsid w:val="00876777"/>
    <w:rsid w:val="00884686"/>
    <w:rsid w:val="008A05BC"/>
    <w:rsid w:val="008A444D"/>
    <w:rsid w:val="008A6923"/>
    <w:rsid w:val="008B7E87"/>
    <w:rsid w:val="008C7E3F"/>
    <w:rsid w:val="008D01E2"/>
    <w:rsid w:val="008D1D62"/>
    <w:rsid w:val="008E1642"/>
    <w:rsid w:val="00905D91"/>
    <w:rsid w:val="00930B29"/>
    <w:rsid w:val="00930EAE"/>
    <w:rsid w:val="009610D2"/>
    <w:rsid w:val="00962D73"/>
    <w:rsid w:val="00965654"/>
    <w:rsid w:val="009706A1"/>
    <w:rsid w:val="009755B2"/>
    <w:rsid w:val="0097571D"/>
    <w:rsid w:val="00987996"/>
    <w:rsid w:val="009A59BE"/>
    <w:rsid w:val="009A7A6A"/>
    <w:rsid w:val="009C009E"/>
    <w:rsid w:val="009C693F"/>
    <w:rsid w:val="009D0E47"/>
    <w:rsid w:val="009D4A14"/>
    <w:rsid w:val="009D56C0"/>
    <w:rsid w:val="009F414D"/>
    <w:rsid w:val="009F50BD"/>
    <w:rsid w:val="009F6E67"/>
    <w:rsid w:val="00A11F37"/>
    <w:rsid w:val="00A260F5"/>
    <w:rsid w:val="00A262C9"/>
    <w:rsid w:val="00A26EEC"/>
    <w:rsid w:val="00A37C43"/>
    <w:rsid w:val="00A403AE"/>
    <w:rsid w:val="00A51A4F"/>
    <w:rsid w:val="00A5200B"/>
    <w:rsid w:val="00A53907"/>
    <w:rsid w:val="00A61BFF"/>
    <w:rsid w:val="00A63042"/>
    <w:rsid w:val="00A75284"/>
    <w:rsid w:val="00A76097"/>
    <w:rsid w:val="00A8209B"/>
    <w:rsid w:val="00A9045F"/>
    <w:rsid w:val="00A939A8"/>
    <w:rsid w:val="00AC4DDD"/>
    <w:rsid w:val="00AE5A5E"/>
    <w:rsid w:val="00AF3F7B"/>
    <w:rsid w:val="00B258D2"/>
    <w:rsid w:val="00B33FFC"/>
    <w:rsid w:val="00B41626"/>
    <w:rsid w:val="00B7482E"/>
    <w:rsid w:val="00B86B7D"/>
    <w:rsid w:val="00B91B65"/>
    <w:rsid w:val="00BA72A4"/>
    <w:rsid w:val="00BA7C49"/>
    <w:rsid w:val="00BC18FE"/>
    <w:rsid w:val="00BC3373"/>
    <w:rsid w:val="00BD6752"/>
    <w:rsid w:val="00BE1FBA"/>
    <w:rsid w:val="00BE328E"/>
    <w:rsid w:val="00BE48A0"/>
    <w:rsid w:val="00BF2C0A"/>
    <w:rsid w:val="00BF636C"/>
    <w:rsid w:val="00C03B7D"/>
    <w:rsid w:val="00C132F7"/>
    <w:rsid w:val="00C134B1"/>
    <w:rsid w:val="00C24FF2"/>
    <w:rsid w:val="00C311D7"/>
    <w:rsid w:val="00C35097"/>
    <w:rsid w:val="00C361AF"/>
    <w:rsid w:val="00C47257"/>
    <w:rsid w:val="00C55AFB"/>
    <w:rsid w:val="00C80FFD"/>
    <w:rsid w:val="00C86E6C"/>
    <w:rsid w:val="00C929A0"/>
    <w:rsid w:val="00CA7176"/>
    <w:rsid w:val="00CD7E9A"/>
    <w:rsid w:val="00CE2FC6"/>
    <w:rsid w:val="00CE33D4"/>
    <w:rsid w:val="00CE35D1"/>
    <w:rsid w:val="00CF44ED"/>
    <w:rsid w:val="00D12570"/>
    <w:rsid w:val="00D14CE3"/>
    <w:rsid w:val="00D16F3C"/>
    <w:rsid w:val="00D1756E"/>
    <w:rsid w:val="00D210FC"/>
    <w:rsid w:val="00D2783B"/>
    <w:rsid w:val="00D31642"/>
    <w:rsid w:val="00D42F9A"/>
    <w:rsid w:val="00D43BE2"/>
    <w:rsid w:val="00D56DD1"/>
    <w:rsid w:val="00D64716"/>
    <w:rsid w:val="00D7101D"/>
    <w:rsid w:val="00D76C86"/>
    <w:rsid w:val="00D7769B"/>
    <w:rsid w:val="00D8303A"/>
    <w:rsid w:val="00D907B8"/>
    <w:rsid w:val="00DA75E6"/>
    <w:rsid w:val="00DB3FFB"/>
    <w:rsid w:val="00DB5833"/>
    <w:rsid w:val="00DD30BF"/>
    <w:rsid w:val="00DE312D"/>
    <w:rsid w:val="00DE69D0"/>
    <w:rsid w:val="00DE6FA0"/>
    <w:rsid w:val="00DF093E"/>
    <w:rsid w:val="00E04C2C"/>
    <w:rsid w:val="00E1205A"/>
    <w:rsid w:val="00E138C2"/>
    <w:rsid w:val="00E21F11"/>
    <w:rsid w:val="00E2479D"/>
    <w:rsid w:val="00E24EF2"/>
    <w:rsid w:val="00E275C2"/>
    <w:rsid w:val="00E36325"/>
    <w:rsid w:val="00E36874"/>
    <w:rsid w:val="00E43731"/>
    <w:rsid w:val="00E50479"/>
    <w:rsid w:val="00E5354C"/>
    <w:rsid w:val="00E5699C"/>
    <w:rsid w:val="00E65AC5"/>
    <w:rsid w:val="00E746B6"/>
    <w:rsid w:val="00E77AE0"/>
    <w:rsid w:val="00E818B1"/>
    <w:rsid w:val="00E8267C"/>
    <w:rsid w:val="00E8457B"/>
    <w:rsid w:val="00E8596B"/>
    <w:rsid w:val="00E94728"/>
    <w:rsid w:val="00EA750F"/>
    <w:rsid w:val="00EA7D14"/>
    <w:rsid w:val="00EB791F"/>
    <w:rsid w:val="00ED19FE"/>
    <w:rsid w:val="00ED1C65"/>
    <w:rsid w:val="00ED67B9"/>
    <w:rsid w:val="00EE05D9"/>
    <w:rsid w:val="00EF5A23"/>
    <w:rsid w:val="00F00E0E"/>
    <w:rsid w:val="00F1673E"/>
    <w:rsid w:val="00F24B12"/>
    <w:rsid w:val="00F34FC4"/>
    <w:rsid w:val="00F35D68"/>
    <w:rsid w:val="00F41AE3"/>
    <w:rsid w:val="00F43ABD"/>
    <w:rsid w:val="00F51B2A"/>
    <w:rsid w:val="00F51FAF"/>
    <w:rsid w:val="00F81BB6"/>
    <w:rsid w:val="00F869E0"/>
    <w:rsid w:val="00F87381"/>
    <w:rsid w:val="00F9547B"/>
    <w:rsid w:val="00FA30FB"/>
    <w:rsid w:val="00FB1304"/>
    <w:rsid w:val="00FC46B8"/>
    <w:rsid w:val="00FF6D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E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47B"/>
    <w:pPr>
      <w:spacing w:after="0" w:line="240" w:lineRule="auto"/>
    </w:pPr>
    <w:rPr>
      <w:rFonts w:ascii=".VnTime" w:eastAsia="Times New Roman" w:hAnsi=".VnTime" w:cs="Times New Roman"/>
      <w:sz w:val="24"/>
      <w:szCs w:val="20"/>
    </w:rPr>
  </w:style>
  <w:style w:type="paragraph" w:styleId="Heading5">
    <w:name w:val="heading 5"/>
    <w:basedOn w:val="Normal"/>
    <w:next w:val="Normal"/>
    <w:link w:val="Heading5Char"/>
    <w:qFormat/>
    <w:rsid w:val="00F9547B"/>
    <w:pPr>
      <w:keepNext/>
      <w:jc w:val="center"/>
      <w:outlineLvl w:val="4"/>
    </w:pPr>
    <w:rPr>
      <w:rFonts w:ascii=".VnTimeH" w:hAnsi=".VnTimeH"/>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9547B"/>
    <w:rPr>
      <w:rFonts w:ascii=".VnTimeH" w:eastAsia="Times New Roman" w:hAnsi=".VnTimeH" w:cs="Times New Roman"/>
      <w:b/>
      <w:sz w:val="26"/>
      <w:szCs w:val="20"/>
    </w:rPr>
  </w:style>
  <w:style w:type="paragraph" w:styleId="ListParagraph">
    <w:name w:val="List Paragraph"/>
    <w:basedOn w:val="Normal"/>
    <w:uiPriority w:val="34"/>
    <w:qFormat/>
    <w:rsid w:val="003C25C5"/>
    <w:pPr>
      <w:ind w:left="720"/>
      <w:contextualSpacing/>
    </w:pPr>
  </w:style>
  <w:style w:type="table" w:styleId="TableGrid">
    <w:name w:val="Table Grid"/>
    <w:basedOn w:val="TableNormal"/>
    <w:uiPriority w:val="59"/>
    <w:rsid w:val="003C2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20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0DF"/>
    <w:rPr>
      <w:rFonts w:ascii="Segoe UI" w:eastAsia="Times New Roman" w:hAnsi="Segoe UI" w:cs="Segoe UI"/>
      <w:sz w:val="18"/>
      <w:szCs w:val="18"/>
    </w:rPr>
  </w:style>
  <w:style w:type="character" w:styleId="Hyperlink">
    <w:name w:val="Hyperlink"/>
    <w:basedOn w:val="DefaultParagraphFont"/>
    <w:uiPriority w:val="99"/>
    <w:unhideWhenUsed/>
    <w:rsid w:val="008C7E3F"/>
    <w:rPr>
      <w:color w:val="0000FF" w:themeColor="hyperlink"/>
      <w:u w:val="single"/>
    </w:rPr>
  </w:style>
  <w:style w:type="paragraph" w:styleId="Header">
    <w:name w:val="header"/>
    <w:basedOn w:val="Normal"/>
    <w:link w:val="HeaderChar"/>
    <w:uiPriority w:val="99"/>
    <w:unhideWhenUsed/>
    <w:rsid w:val="00426084"/>
    <w:pPr>
      <w:tabs>
        <w:tab w:val="center" w:pos="4680"/>
        <w:tab w:val="right" w:pos="9360"/>
      </w:tabs>
    </w:pPr>
  </w:style>
  <w:style w:type="character" w:customStyle="1" w:styleId="HeaderChar">
    <w:name w:val="Header Char"/>
    <w:basedOn w:val="DefaultParagraphFont"/>
    <w:link w:val="Header"/>
    <w:uiPriority w:val="99"/>
    <w:rsid w:val="00426084"/>
    <w:rPr>
      <w:rFonts w:ascii=".VnTime" w:eastAsia="Times New Roman" w:hAnsi=".VnTime" w:cs="Times New Roman"/>
      <w:sz w:val="24"/>
      <w:szCs w:val="20"/>
    </w:rPr>
  </w:style>
  <w:style w:type="paragraph" w:styleId="Footer">
    <w:name w:val="footer"/>
    <w:basedOn w:val="Normal"/>
    <w:link w:val="FooterChar"/>
    <w:uiPriority w:val="99"/>
    <w:unhideWhenUsed/>
    <w:rsid w:val="00426084"/>
    <w:pPr>
      <w:tabs>
        <w:tab w:val="center" w:pos="4680"/>
        <w:tab w:val="right" w:pos="9360"/>
      </w:tabs>
    </w:pPr>
  </w:style>
  <w:style w:type="character" w:customStyle="1" w:styleId="FooterChar">
    <w:name w:val="Footer Char"/>
    <w:basedOn w:val="DefaultParagraphFont"/>
    <w:link w:val="Footer"/>
    <w:uiPriority w:val="99"/>
    <w:rsid w:val="00426084"/>
    <w:rPr>
      <w:rFonts w:ascii=".VnTime" w:eastAsia="Times New Roman" w:hAnsi=".VnTime" w:cs="Times New Roman"/>
      <w:sz w:val="24"/>
      <w:szCs w:val="20"/>
    </w:rPr>
  </w:style>
  <w:style w:type="character" w:styleId="PageNumber">
    <w:name w:val="page number"/>
    <w:basedOn w:val="DefaultParagraphFont"/>
    <w:rsid w:val="00E36325"/>
  </w:style>
  <w:style w:type="paragraph" w:styleId="BodyTextIndent3">
    <w:name w:val="Body Text Indent 3"/>
    <w:basedOn w:val="Normal"/>
    <w:link w:val="BodyTextIndent3Char"/>
    <w:rsid w:val="00E94728"/>
    <w:pPr>
      <w:spacing w:after="120"/>
      <w:ind w:left="360"/>
    </w:pPr>
    <w:rPr>
      <w:rFonts w:ascii="Times New Roman" w:eastAsia="MS Mincho" w:hAnsi="Times New Roman"/>
      <w:sz w:val="16"/>
      <w:szCs w:val="16"/>
      <w:lang w:val="x-none" w:eastAsia="ja-JP"/>
    </w:rPr>
  </w:style>
  <w:style w:type="character" w:customStyle="1" w:styleId="BodyTextIndent3Char">
    <w:name w:val="Body Text Indent 3 Char"/>
    <w:basedOn w:val="DefaultParagraphFont"/>
    <w:link w:val="BodyTextIndent3"/>
    <w:rsid w:val="00E94728"/>
    <w:rPr>
      <w:rFonts w:ascii="Times New Roman" w:eastAsia="MS Mincho" w:hAnsi="Times New Roman" w:cs="Times New Roman"/>
      <w:sz w:val="16"/>
      <w:szCs w:val="16"/>
      <w:lang w:val="x-none" w:eastAsia="ja-JP"/>
    </w:rPr>
  </w:style>
  <w:style w:type="paragraph" w:styleId="NormalWeb">
    <w:name w:val="Normal (Web)"/>
    <w:basedOn w:val="Normal"/>
    <w:uiPriority w:val="99"/>
    <w:rsid w:val="006872D2"/>
    <w:pPr>
      <w:spacing w:before="100" w:beforeAutospacing="1" w:after="100" w:afterAutospacing="1"/>
    </w:pPr>
    <w:rPr>
      <w:rFonts w:ascii="Times New Roman" w:hAnsi="Times New Roman"/>
      <w:szCs w:val="24"/>
    </w:rPr>
  </w:style>
  <w:style w:type="character" w:styleId="Strong">
    <w:name w:val="Strong"/>
    <w:qFormat/>
    <w:rsid w:val="006872D2"/>
    <w:rPr>
      <w:b/>
      <w:bCs/>
    </w:rPr>
  </w:style>
  <w:style w:type="paragraph" w:styleId="BodyText">
    <w:name w:val="Body Text"/>
    <w:basedOn w:val="Normal"/>
    <w:link w:val="BodyTextChar"/>
    <w:rsid w:val="006872D2"/>
    <w:pPr>
      <w:spacing w:after="120"/>
    </w:pPr>
    <w:rPr>
      <w:rFonts w:ascii="Times New Roman" w:hAnsi="Times New Roman"/>
      <w:b/>
      <w:szCs w:val="24"/>
    </w:rPr>
  </w:style>
  <w:style w:type="character" w:customStyle="1" w:styleId="BodyTextChar">
    <w:name w:val="Body Text Char"/>
    <w:basedOn w:val="DefaultParagraphFont"/>
    <w:link w:val="BodyText"/>
    <w:rsid w:val="006872D2"/>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47B"/>
    <w:pPr>
      <w:spacing w:after="0" w:line="240" w:lineRule="auto"/>
    </w:pPr>
    <w:rPr>
      <w:rFonts w:ascii=".VnTime" w:eastAsia="Times New Roman" w:hAnsi=".VnTime" w:cs="Times New Roman"/>
      <w:sz w:val="24"/>
      <w:szCs w:val="20"/>
    </w:rPr>
  </w:style>
  <w:style w:type="paragraph" w:styleId="Heading5">
    <w:name w:val="heading 5"/>
    <w:basedOn w:val="Normal"/>
    <w:next w:val="Normal"/>
    <w:link w:val="Heading5Char"/>
    <w:qFormat/>
    <w:rsid w:val="00F9547B"/>
    <w:pPr>
      <w:keepNext/>
      <w:jc w:val="center"/>
      <w:outlineLvl w:val="4"/>
    </w:pPr>
    <w:rPr>
      <w:rFonts w:ascii=".VnTimeH" w:hAnsi=".VnTimeH"/>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9547B"/>
    <w:rPr>
      <w:rFonts w:ascii=".VnTimeH" w:eastAsia="Times New Roman" w:hAnsi=".VnTimeH" w:cs="Times New Roman"/>
      <w:b/>
      <w:sz w:val="26"/>
      <w:szCs w:val="20"/>
    </w:rPr>
  </w:style>
  <w:style w:type="paragraph" w:styleId="ListParagraph">
    <w:name w:val="List Paragraph"/>
    <w:basedOn w:val="Normal"/>
    <w:uiPriority w:val="34"/>
    <w:qFormat/>
    <w:rsid w:val="003C25C5"/>
    <w:pPr>
      <w:ind w:left="720"/>
      <w:contextualSpacing/>
    </w:pPr>
  </w:style>
  <w:style w:type="table" w:styleId="TableGrid">
    <w:name w:val="Table Grid"/>
    <w:basedOn w:val="TableNormal"/>
    <w:uiPriority w:val="59"/>
    <w:rsid w:val="003C2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20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0DF"/>
    <w:rPr>
      <w:rFonts w:ascii="Segoe UI" w:eastAsia="Times New Roman" w:hAnsi="Segoe UI" w:cs="Segoe UI"/>
      <w:sz w:val="18"/>
      <w:szCs w:val="18"/>
    </w:rPr>
  </w:style>
  <w:style w:type="character" w:styleId="Hyperlink">
    <w:name w:val="Hyperlink"/>
    <w:basedOn w:val="DefaultParagraphFont"/>
    <w:uiPriority w:val="99"/>
    <w:unhideWhenUsed/>
    <w:rsid w:val="008C7E3F"/>
    <w:rPr>
      <w:color w:val="0000FF" w:themeColor="hyperlink"/>
      <w:u w:val="single"/>
    </w:rPr>
  </w:style>
  <w:style w:type="paragraph" w:styleId="Header">
    <w:name w:val="header"/>
    <w:basedOn w:val="Normal"/>
    <w:link w:val="HeaderChar"/>
    <w:uiPriority w:val="99"/>
    <w:unhideWhenUsed/>
    <w:rsid w:val="00426084"/>
    <w:pPr>
      <w:tabs>
        <w:tab w:val="center" w:pos="4680"/>
        <w:tab w:val="right" w:pos="9360"/>
      </w:tabs>
    </w:pPr>
  </w:style>
  <w:style w:type="character" w:customStyle="1" w:styleId="HeaderChar">
    <w:name w:val="Header Char"/>
    <w:basedOn w:val="DefaultParagraphFont"/>
    <w:link w:val="Header"/>
    <w:uiPriority w:val="99"/>
    <w:rsid w:val="00426084"/>
    <w:rPr>
      <w:rFonts w:ascii=".VnTime" w:eastAsia="Times New Roman" w:hAnsi=".VnTime" w:cs="Times New Roman"/>
      <w:sz w:val="24"/>
      <w:szCs w:val="20"/>
    </w:rPr>
  </w:style>
  <w:style w:type="paragraph" w:styleId="Footer">
    <w:name w:val="footer"/>
    <w:basedOn w:val="Normal"/>
    <w:link w:val="FooterChar"/>
    <w:uiPriority w:val="99"/>
    <w:unhideWhenUsed/>
    <w:rsid w:val="00426084"/>
    <w:pPr>
      <w:tabs>
        <w:tab w:val="center" w:pos="4680"/>
        <w:tab w:val="right" w:pos="9360"/>
      </w:tabs>
    </w:pPr>
  </w:style>
  <w:style w:type="character" w:customStyle="1" w:styleId="FooterChar">
    <w:name w:val="Footer Char"/>
    <w:basedOn w:val="DefaultParagraphFont"/>
    <w:link w:val="Footer"/>
    <w:uiPriority w:val="99"/>
    <w:rsid w:val="00426084"/>
    <w:rPr>
      <w:rFonts w:ascii=".VnTime" w:eastAsia="Times New Roman" w:hAnsi=".VnTime" w:cs="Times New Roman"/>
      <w:sz w:val="24"/>
      <w:szCs w:val="20"/>
    </w:rPr>
  </w:style>
  <w:style w:type="character" w:styleId="PageNumber">
    <w:name w:val="page number"/>
    <w:basedOn w:val="DefaultParagraphFont"/>
    <w:rsid w:val="00E36325"/>
  </w:style>
  <w:style w:type="paragraph" w:styleId="BodyTextIndent3">
    <w:name w:val="Body Text Indent 3"/>
    <w:basedOn w:val="Normal"/>
    <w:link w:val="BodyTextIndent3Char"/>
    <w:rsid w:val="00E94728"/>
    <w:pPr>
      <w:spacing w:after="120"/>
      <w:ind w:left="360"/>
    </w:pPr>
    <w:rPr>
      <w:rFonts w:ascii="Times New Roman" w:eastAsia="MS Mincho" w:hAnsi="Times New Roman"/>
      <w:sz w:val="16"/>
      <w:szCs w:val="16"/>
      <w:lang w:val="x-none" w:eastAsia="ja-JP"/>
    </w:rPr>
  </w:style>
  <w:style w:type="character" w:customStyle="1" w:styleId="BodyTextIndent3Char">
    <w:name w:val="Body Text Indent 3 Char"/>
    <w:basedOn w:val="DefaultParagraphFont"/>
    <w:link w:val="BodyTextIndent3"/>
    <w:rsid w:val="00E94728"/>
    <w:rPr>
      <w:rFonts w:ascii="Times New Roman" w:eastAsia="MS Mincho" w:hAnsi="Times New Roman" w:cs="Times New Roman"/>
      <w:sz w:val="16"/>
      <w:szCs w:val="16"/>
      <w:lang w:val="x-none" w:eastAsia="ja-JP"/>
    </w:rPr>
  </w:style>
  <w:style w:type="paragraph" w:styleId="NormalWeb">
    <w:name w:val="Normal (Web)"/>
    <w:basedOn w:val="Normal"/>
    <w:uiPriority w:val="99"/>
    <w:rsid w:val="006872D2"/>
    <w:pPr>
      <w:spacing w:before="100" w:beforeAutospacing="1" w:after="100" w:afterAutospacing="1"/>
    </w:pPr>
    <w:rPr>
      <w:rFonts w:ascii="Times New Roman" w:hAnsi="Times New Roman"/>
      <w:szCs w:val="24"/>
    </w:rPr>
  </w:style>
  <w:style w:type="character" w:styleId="Strong">
    <w:name w:val="Strong"/>
    <w:qFormat/>
    <w:rsid w:val="006872D2"/>
    <w:rPr>
      <w:b/>
      <w:bCs/>
    </w:rPr>
  </w:style>
  <w:style w:type="paragraph" w:styleId="BodyText">
    <w:name w:val="Body Text"/>
    <w:basedOn w:val="Normal"/>
    <w:link w:val="BodyTextChar"/>
    <w:rsid w:val="006872D2"/>
    <w:pPr>
      <w:spacing w:after="120"/>
    </w:pPr>
    <w:rPr>
      <w:rFonts w:ascii="Times New Roman" w:hAnsi="Times New Roman"/>
      <w:b/>
      <w:szCs w:val="24"/>
    </w:rPr>
  </w:style>
  <w:style w:type="character" w:customStyle="1" w:styleId="BodyTextChar">
    <w:name w:val="Body Text Char"/>
    <w:basedOn w:val="DefaultParagraphFont"/>
    <w:link w:val="BodyText"/>
    <w:rsid w:val="006872D2"/>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9424">
      <w:bodyDiv w:val="1"/>
      <w:marLeft w:val="0"/>
      <w:marRight w:val="0"/>
      <w:marTop w:val="0"/>
      <w:marBottom w:val="0"/>
      <w:divBdr>
        <w:top w:val="none" w:sz="0" w:space="0" w:color="auto"/>
        <w:left w:val="none" w:sz="0" w:space="0" w:color="auto"/>
        <w:bottom w:val="none" w:sz="0" w:space="0" w:color="auto"/>
        <w:right w:val="none" w:sz="0" w:space="0" w:color="auto"/>
      </w:divBdr>
    </w:div>
    <w:div w:id="378553582">
      <w:bodyDiv w:val="1"/>
      <w:marLeft w:val="0"/>
      <w:marRight w:val="0"/>
      <w:marTop w:val="0"/>
      <w:marBottom w:val="0"/>
      <w:divBdr>
        <w:top w:val="none" w:sz="0" w:space="0" w:color="auto"/>
        <w:left w:val="none" w:sz="0" w:space="0" w:color="auto"/>
        <w:bottom w:val="none" w:sz="0" w:space="0" w:color="auto"/>
        <w:right w:val="none" w:sz="0" w:space="0" w:color="auto"/>
      </w:divBdr>
      <w:divsChild>
        <w:div w:id="731854044">
          <w:marLeft w:val="0"/>
          <w:marRight w:val="0"/>
          <w:marTop w:val="0"/>
          <w:marBottom w:val="0"/>
          <w:divBdr>
            <w:top w:val="none" w:sz="0" w:space="0" w:color="auto"/>
            <w:left w:val="none" w:sz="0" w:space="0" w:color="auto"/>
            <w:bottom w:val="none" w:sz="0" w:space="0" w:color="auto"/>
            <w:right w:val="none" w:sz="0" w:space="0" w:color="auto"/>
          </w:divBdr>
        </w:div>
        <w:div w:id="1842575388">
          <w:marLeft w:val="0"/>
          <w:marRight w:val="0"/>
          <w:marTop w:val="0"/>
          <w:marBottom w:val="0"/>
          <w:divBdr>
            <w:top w:val="none" w:sz="0" w:space="0" w:color="auto"/>
            <w:left w:val="none" w:sz="0" w:space="0" w:color="auto"/>
            <w:bottom w:val="none" w:sz="0" w:space="0" w:color="auto"/>
            <w:right w:val="none" w:sz="0" w:space="0" w:color="auto"/>
          </w:divBdr>
        </w:div>
        <w:div w:id="88701658">
          <w:marLeft w:val="0"/>
          <w:marRight w:val="0"/>
          <w:marTop w:val="0"/>
          <w:marBottom w:val="0"/>
          <w:divBdr>
            <w:top w:val="none" w:sz="0" w:space="0" w:color="auto"/>
            <w:left w:val="none" w:sz="0" w:space="0" w:color="auto"/>
            <w:bottom w:val="none" w:sz="0" w:space="0" w:color="auto"/>
            <w:right w:val="none" w:sz="0" w:space="0" w:color="auto"/>
          </w:divBdr>
        </w:div>
        <w:div w:id="748650281">
          <w:marLeft w:val="0"/>
          <w:marRight w:val="0"/>
          <w:marTop w:val="0"/>
          <w:marBottom w:val="0"/>
          <w:divBdr>
            <w:top w:val="none" w:sz="0" w:space="0" w:color="auto"/>
            <w:left w:val="none" w:sz="0" w:space="0" w:color="auto"/>
            <w:bottom w:val="none" w:sz="0" w:space="0" w:color="auto"/>
            <w:right w:val="none" w:sz="0" w:space="0" w:color="auto"/>
          </w:divBdr>
        </w:div>
        <w:div w:id="1840726982">
          <w:marLeft w:val="0"/>
          <w:marRight w:val="0"/>
          <w:marTop w:val="0"/>
          <w:marBottom w:val="0"/>
          <w:divBdr>
            <w:top w:val="none" w:sz="0" w:space="0" w:color="auto"/>
            <w:left w:val="none" w:sz="0" w:space="0" w:color="auto"/>
            <w:bottom w:val="none" w:sz="0" w:space="0" w:color="auto"/>
            <w:right w:val="none" w:sz="0" w:space="0" w:color="auto"/>
          </w:divBdr>
        </w:div>
        <w:div w:id="234782044">
          <w:marLeft w:val="0"/>
          <w:marRight w:val="0"/>
          <w:marTop w:val="0"/>
          <w:marBottom w:val="0"/>
          <w:divBdr>
            <w:top w:val="none" w:sz="0" w:space="0" w:color="auto"/>
            <w:left w:val="none" w:sz="0" w:space="0" w:color="auto"/>
            <w:bottom w:val="none" w:sz="0" w:space="0" w:color="auto"/>
            <w:right w:val="none" w:sz="0" w:space="0" w:color="auto"/>
          </w:divBdr>
        </w:div>
        <w:div w:id="1772899369">
          <w:marLeft w:val="0"/>
          <w:marRight w:val="0"/>
          <w:marTop w:val="0"/>
          <w:marBottom w:val="0"/>
          <w:divBdr>
            <w:top w:val="none" w:sz="0" w:space="0" w:color="auto"/>
            <w:left w:val="none" w:sz="0" w:space="0" w:color="auto"/>
            <w:bottom w:val="none" w:sz="0" w:space="0" w:color="auto"/>
            <w:right w:val="none" w:sz="0" w:space="0" w:color="auto"/>
          </w:divBdr>
        </w:div>
        <w:div w:id="1555701184">
          <w:marLeft w:val="0"/>
          <w:marRight w:val="0"/>
          <w:marTop w:val="0"/>
          <w:marBottom w:val="0"/>
          <w:divBdr>
            <w:top w:val="none" w:sz="0" w:space="0" w:color="auto"/>
            <w:left w:val="none" w:sz="0" w:space="0" w:color="auto"/>
            <w:bottom w:val="none" w:sz="0" w:space="0" w:color="auto"/>
            <w:right w:val="none" w:sz="0" w:space="0" w:color="auto"/>
          </w:divBdr>
        </w:div>
        <w:div w:id="1490902416">
          <w:marLeft w:val="0"/>
          <w:marRight w:val="0"/>
          <w:marTop w:val="0"/>
          <w:marBottom w:val="0"/>
          <w:divBdr>
            <w:top w:val="none" w:sz="0" w:space="0" w:color="auto"/>
            <w:left w:val="none" w:sz="0" w:space="0" w:color="auto"/>
            <w:bottom w:val="none" w:sz="0" w:space="0" w:color="auto"/>
            <w:right w:val="none" w:sz="0" w:space="0" w:color="auto"/>
          </w:divBdr>
        </w:div>
        <w:div w:id="1963805173">
          <w:marLeft w:val="0"/>
          <w:marRight w:val="0"/>
          <w:marTop w:val="0"/>
          <w:marBottom w:val="0"/>
          <w:divBdr>
            <w:top w:val="none" w:sz="0" w:space="0" w:color="auto"/>
            <w:left w:val="none" w:sz="0" w:space="0" w:color="auto"/>
            <w:bottom w:val="none" w:sz="0" w:space="0" w:color="auto"/>
            <w:right w:val="none" w:sz="0" w:space="0" w:color="auto"/>
          </w:divBdr>
        </w:div>
        <w:div w:id="1279795103">
          <w:marLeft w:val="0"/>
          <w:marRight w:val="0"/>
          <w:marTop w:val="0"/>
          <w:marBottom w:val="0"/>
          <w:divBdr>
            <w:top w:val="none" w:sz="0" w:space="0" w:color="auto"/>
            <w:left w:val="none" w:sz="0" w:space="0" w:color="auto"/>
            <w:bottom w:val="none" w:sz="0" w:space="0" w:color="auto"/>
            <w:right w:val="none" w:sz="0" w:space="0" w:color="auto"/>
          </w:divBdr>
        </w:div>
      </w:divsChild>
    </w:div>
    <w:div w:id="1591160366">
      <w:bodyDiv w:val="1"/>
      <w:marLeft w:val="0"/>
      <w:marRight w:val="0"/>
      <w:marTop w:val="0"/>
      <w:marBottom w:val="0"/>
      <w:divBdr>
        <w:top w:val="none" w:sz="0" w:space="0" w:color="auto"/>
        <w:left w:val="none" w:sz="0" w:space="0" w:color="auto"/>
        <w:bottom w:val="none" w:sz="0" w:space="0" w:color="auto"/>
        <w:right w:val="none" w:sz="0" w:space="0" w:color="auto"/>
      </w:divBdr>
      <w:divsChild>
        <w:div w:id="1036154441">
          <w:marLeft w:val="0"/>
          <w:marRight w:val="0"/>
          <w:marTop w:val="0"/>
          <w:marBottom w:val="0"/>
          <w:divBdr>
            <w:top w:val="none" w:sz="0" w:space="0" w:color="auto"/>
            <w:left w:val="none" w:sz="0" w:space="0" w:color="auto"/>
            <w:bottom w:val="none" w:sz="0" w:space="0" w:color="auto"/>
            <w:right w:val="none" w:sz="0" w:space="0" w:color="auto"/>
          </w:divBdr>
        </w:div>
        <w:div w:id="94598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69973-6C3B-4DB6-A9B9-00FDE3D7A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A74DED-2881-4AED-9DC7-6B885022931C}">
  <ds:schemaRefs>
    <ds:schemaRef ds:uri="http://schemas.microsoft.com/sharepoint/v3/contenttype/forms"/>
  </ds:schemaRefs>
</ds:datastoreItem>
</file>

<file path=customXml/itemProps3.xml><?xml version="1.0" encoding="utf-8"?>
<ds:datastoreItem xmlns:ds="http://schemas.openxmlformats.org/officeDocument/2006/customXml" ds:itemID="{DE6742FA-D6AF-42F3-B746-5054E9C265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F579E0-764C-4024-AA2F-95F7A342A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6190</Words>
  <Characters>35284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 HONG</cp:lastModifiedBy>
  <cp:revision>2</cp:revision>
  <cp:lastPrinted>2021-04-08T11:02:00Z</cp:lastPrinted>
  <dcterms:created xsi:type="dcterms:W3CDTF">2023-01-31T09:43:00Z</dcterms:created>
  <dcterms:modified xsi:type="dcterms:W3CDTF">2023-01-31T09:43:00Z</dcterms:modified>
</cp:coreProperties>
</file>